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99"/>
        <w:gridCol w:w="1492"/>
        <w:gridCol w:w="2870"/>
        <w:gridCol w:w="1560"/>
        <w:gridCol w:w="499"/>
        <w:gridCol w:w="1451"/>
      </w:tblGrid>
      <w:tr w14:paraId="34D8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00EB56A7">
            <w:pPr>
              <w:spacing w:line="360" w:lineRule="auto"/>
              <w:jc w:val="center"/>
              <w:rPr>
                <w:rFonts w:hint="eastAsia" w:ascii="宋体" w:hAnsi="宋体" w:cs="宋体"/>
                <w:b/>
                <w:sz w:val="24"/>
                <w:szCs w:val="24"/>
              </w:rPr>
            </w:pPr>
            <w:r>
              <w:rPr>
                <w:rFonts w:hint="eastAsia" w:ascii="宋体" w:hAnsi="宋体" w:cs="宋体"/>
                <w:b/>
                <w:sz w:val="24"/>
                <w:szCs w:val="24"/>
              </w:rPr>
              <w:drawing>
                <wp:anchor distT="0" distB="0" distL="114300" distR="114300" simplePos="0" relativeHeight="251659264" behindDoc="0" locked="0" layoutInCell="1" allowOverlap="1">
                  <wp:simplePos x="0" y="0"/>
                  <wp:positionH relativeFrom="page">
                    <wp:posOffset>10464800</wp:posOffset>
                  </wp:positionH>
                  <wp:positionV relativeFrom="topMargin">
                    <wp:posOffset>12331700</wp:posOffset>
                  </wp:positionV>
                  <wp:extent cx="381000" cy="368300"/>
                  <wp:effectExtent l="0" t="0" r="0" b="12700"/>
                  <wp:wrapNone/>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10"/>
                          <a:stretch>
                            <a:fillRect/>
                          </a:stretch>
                        </pic:blipFill>
                        <pic:spPr>
                          <a:xfrm>
                            <a:off x="0" y="0"/>
                            <a:ext cx="381000" cy="368300"/>
                          </a:xfrm>
                          <a:prstGeom prst="rect">
                            <a:avLst/>
                          </a:prstGeom>
                        </pic:spPr>
                      </pic:pic>
                    </a:graphicData>
                  </a:graphic>
                </wp:anchor>
              </w:drawing>
            </w:r>
            <w:r>
              <w:rPr>
                <w:rFonts w:hint="eastAsia" w:ascii="宋体" w:hAnsi="宋体" w:cs="宋体"/>
                <w:b/>
                <w:sz w:val="24"/>
                <w:szCs w:val="24"/>
              </w:rPr>
              <w:t>教学课题</w:t>
            </w:r>
          </w:p>
        </w:tc>
        <w:tc>
          <w:tcPr>
            <w:tcW w:w="4362" w:type="dxa"/>
            <w:gridSpan w:val="2"/>
            <w:tcBorders>
              <w:top w:val="single" w:color="auto" w:sz="4" w:space="0"/>
              <w:left w:val="single" w:color="auto" w:sz="4" w:space="0"/>
              <w:bottom w:val="single" w:color="auto" w:sz="4" w:space="0"/>
              <w:right w:val="single" w:color="auto" w:sz="4" w:space="0"/>
            </w:tcBorders>
            <w:noWrap w:val="0"/>
            <w:vAlign w:val="center"/>
          </w:tcPr>
          <w:p w14:paraId="61A03817">
            <w:pPr>
              <w:spacing w:line="360" w:lineRule="auto"/>
              <w:jc w:val="center"/>
              <w:rPr>
                <w:rFonts w:hint="eastAsia" w:ascii="宋体" w:hAnsi="宋体" w:cs="宋体"/>
                <w:sz w:val="24"/>
                <w:szCs w:val="24"/>
              </w:rPr>
            </w:pPr>
            <w:r>
              <w:rPr>
                <w:rFonts w:hint="eastAsia" w:ascii="宋体" w:hAnsi="宋体" w:cs="宋体"/>
                <w:sz w:val="24"/>
                <w:szCs w:val="24"/>
              </w:rPr>
              <w:t>第五讲</w:t>
            </w:r>
            <w:r>
              <w:rPr>
                <w:rFonts w:hint="eastAsia" w:ascii="宋体" w:hAnsi="宋体" w:cs="宋体"/>
                <w:sz w:val="24"/>
                <w:szCs w:val="24"/>
              </w:rPr>
              <w:tab/>
            </w:r>
            <w:r>
              <w:rPr>
                <w:rFonts w:hint="eastAsia" w:ascii="宋体" w:hAnsi="宋体" w:cs="宋体"/>
                <w:sz w:val="24"/>
                <w:szCs w:val="24"/>
              </w:rPr>
              <w:t>总体布局：统筹推进“五位一体”</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FF2E646">
            <w:pPr>
              <w:spacing w:line="360" w:lineRule="auto"/>
              <w:jc w:val="center"/>
              <w:rPr>
                <w:rFonts w:hint="eastAsia" w:ascii="宋体" w:hAnsi="宋体" w:cs="宋体"/>
                <w:b/>
                <w:sz w:val="24"/>
                <w:szCs w:val="24"/>
              </w:rPr>
            </w:pPr>
            <w:r>
              <w:rPr>
                <w:rFonts w:hint="eastAsia" w:ascii="宋体" w:hAnsi="宋体" w:cs="宋体"/>
                <w:b/>
                <w:sz w:val="24"/>
                <w:szCs w:val="24"/>
              </w:rPr>
              <w:t>教学学时</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1392AAD7">
            <w:pPr>
              <w:spacing w:line="360" w:lineRule="auto"/>
              <w:jc w:val="center"/>
              <w:rPr>
                <w:rFonts w:hint="eastAsia" w:ascii="宋体" w:hAnsi="宋体" w:cs="宋体"/>
                <w:sz w:val="24"/>
                <w:szCs w:val="24"/>
              </w:rPr>
            </w:pPr>
            <w:r>
              <w:rPr>
                <w:rFonts w:hint="eastAsia" w:ascii="宋体" w:hAnsi="宋体" w:cs="宋体"/>
                <w:sz w:val="24"/>
                <w:szCs w:val="24"/>
              </w:rPr>
              <w:t>2学时</w:t>
            </w:r>
          </w:p>
        </w:tc>
      </w:tr>
      <w:tr w14:paraId="38F3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1BAF026A">
            <w:pPr>
              <w:spacing w:line="360" w:lineRule="auto"/>
              <w:jc w:val="center"/>
              <w:rPr>
                <w:rFonts w:hint="eastAsia" w:ascii="宋体" w:hAnsi="宋体" w:cs="宋体"/>
                <w:b/>
                <w:sz w:val="24"/>
                <w:szCs w:val="24"/>
              </w:rPr>
            </w:pPr>
            <w:r>
              <w:rPr>
                <w:rFonts w:hint="eastAsia" w:ascii="宋体" w:hAnsi="宋体" w:cs="宋体"/>
                <w:b/>
                <w:sz w:val="24"/>
                <w:szCs w:val="24"/>
              </w:rPr>
              <w:t>授课对象</w:t>
            </w:r>
          </w:p>
        </w:tc>
        <w:tc>
          <w:tcPr>
            <w:tcW w:w="4362" w:type="dxa"/>
            <w:gridSpan w:val="2"/>
            <w:tcBorders>
              <w:top w:val="single" w:color="auto" w:sz="4" w:space="0"/>
              <w:left w:val="single" w:color="auto" w:sz="4" w:space="0"/>
              <w:bottom w:val="single" w:color="auto" w:sz="4" w:space="0"/>
              <w:right w:val="single" w:color="auto" w:sz="4" w:space="0"/>
            </w:tcBorders>
            <w:noWrap w:val="0"/>
            <w:vAlign w:val="center"/>
          </w:tcPr>
          <w:p w14:paraId="76E9E74A">
            <w:pPr>
              <w:spacing w:line="360" w:lineRule="auto"/>
              <w:jc w:val="center"/>
              <w:rPr>
                <w:rFonts w:hint="eastAsia" w:ascii="宋体" w:hAnsi="宋体" w:cs="宋体"/>
                <w:b/>
                <w:sz w:val="24"/>
                <w:szCs w:val="24"/>
              </w:rPr>
            </w:pPr>
            <w:r>
              <w:rPr>
                <w:rFonts w:hint="eastAsia" w:ascii="宋体" w:hAnsi="宋体" w:cs="宋体"/>
                <w:bCs/>
                <w:sz w:val="24"/>
                <w:szCs w:val="24"/>
                <w:lang w:eastAsia="zh-CN"/>
              </w:rPr>
              <w:t>高中</w:t>
            </w:r>
            <w:r>
              <w:rPr>
                <w:rFonts w:hint="eastAsia" w:ascii="宋体" w:hAnsi="宋体" w:cs="宋体"/>
                <w:bCs/>
                <w:sz w:val="24"/>
                <w:szCs w:val="24"/>
              </w:rPr>
              <w:t>一年级</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0E53124">
            <w:pPr>
              <w:spacing w:line="360" w:lineRule="auto"/>
              <w:jc w:val="center"/>
              <w:rPr>
                <w:rFonts w:hint="eastAsia" w:ascii="宋体" w:hAnsi="宋体" w:cs="宋体"/>
                <w:b/>
                <w:sz w:val="24"/>
                <w:szCs w:val="24"/>
              </w:rPr>
            </w:pPr>
            <w:r>
              <w:rPr>
                <w:rFonts w:hint="eastAsia" w:ascii="宋体" w:hAnsi="宋体" w:cs="宋体"/>
                <w:b/>
                <w:sz w:val="24"/>
                <w:szCs w:val="24"/>
              </w:rPr>
              <w:t>授课地点</w:t>
            </w:r>
          </w:p>
        </w:tc>
        <w:tc>
          <w:tcPr>
            <w:tcW w:w="1950" w:type="dxa"/>
            <w:gridSpan w:val="2"/>
            <w:tcBorders>
              <w:top w:val="single" w:color="auto" w:sz="4" w:space="0"/>
              <w:left w:val="single" w:color="auto" w:sz="4" w:space="0"/>
              <w:bottom w:val="single" w:color="auto" w:sz="4" w:space="0"/>
              <w:right w:val="single" w:color="auto" w:sz="4" w:space="0"/>
            </w:tcBorders>
            <w:noWrap w:val="0"/>
            <w:vAlign w:val="center"/>
          </w:tcPr>
          <w:p w14:paraId="0A478E83">
            <w:pPr>
              <w:spacing w:line="360" w:lineRule="auto"/>
              <w:jc w:val="center"/>
              <w:rPr>
                <w:rFonts w:hint="eastAsia" w:ascii="宋体" w:hAnsi="宋体" w:cs="宋体"/>
                <w:sz w:val="24"/>
                <w:szCs w:val="24"/>
              </w:rPr>
            </w:pPr>
            <w:r>
              <w:rPr>
                <w:rFonts w:hint="eastAsia" w:ascii="宋体" w:hAnsi="宋体" w:cs="宋体"/>
                <w:sz w:val="24"/>
                <w:szCs w:val="24"/>
              </w:rPr>
              <w:t>教室</w:t>
            </w:r>
          </w:p>
        </w:tc>
      </w:tr>
      <w:tr w14:paraId="1001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5420568B">
            <w:pPr>
              <w:spacing w:line="360" w:lineRule="auto"/>
              <w:jc w:val="center"/>
              <w:rPr>
                <w:rFonts w:hint="eastAsia" w:ascii="宋体" w:hAnsi="宋体" w:cs="宋体"/>
                <w:b/>
                <w:sz w:val="24"/>
                <w:szCs w:val="24"/>
              </w:rPr>
            </w:pPr>
            <w:r>
              <w:rPr>
                <w:rFonts w:hint="eastAsia" w:ascii="宋体" w:hAnsi="宋体" w:cs="宋体"/>
                <w:b/>
                <w:sz w:val="24"/>
                <w:szCs w:val="24"/>
              </w:rPr>
              <w:t>授课课型</w:t>
            </w:r>
          </w:p>
        </w:tc>
        <w:tc>
          <w:tcPr>
            <w:tcW w:w="7872" w:type="dxa"/>
            <w:gridSpan w:val="5"/>
            <w:tcBorders>
              <w:top w:val="single" w:color="auto" w:sz="4" w:space="0"/>
              <w:left w:val="single" w:color="auto" w:sz="4" w:space="0"/>
              <w:bottom w:val="single" w:color="auto" w:sz="4" w:space="0"/>
              <w:right w:val="single" w:color="auto" w:sz="4" w:space="0"/>
            </w:tcBorders>
            <w:noWrap w:val="0"/>
            <w:vAlign w:val="center"/>
          </w:tcPr>
          <w:p w14:paraId="317C78BA">
            <w:pPr>
              <w:spacing w:line="360" w:lineRule="auto"/>
              <w:jc w:val="center"/>
              <w:rPr>
                <w:rFonts w:hint="eastAsia" w:ascii="宋体" w:hAnsi="宋体" w:cs="宋体"/>
                <w:sz w:val="24"/>
                <w:szCs w:val="24"/>
              </w:rPr>
            </w:pPr>
            <w:r>
              <w:rPr>
                <w:rFonts w:hint="eastAsia" w:ascii="宋体" w:hAnsi="宋体" w:cs="宋体"/>
                <w:sz w:val="24"/>
                <w:szCs w:val="24"/>
              </w:rPr>
              <w:t>理论课</w:t>
            </w:r>
          </w:p>
        </w:tc>
      </w:tr>
      <w:tr w14:paraId="0784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416" w:type="dxa"/>
            <w:gridSpan w:val="2"/>
            <w:tcBorders>
              <w:top w:val="single" w:color="auto" w:sz="4" w:space="0"/>
              <w:left w:val="single" w:color="auto" w:sz="4" w:space="0"/>
              <w:bottom w:val="single" w:color="auto" w:sz="4" w:space="0"/>
              <w:right w:val="single" w:color="auto" w:sz="4" w:space="0"/>
            </w:tcBorders>
            <w:noWrap w:val="0"/>
            <w:vAlign w:val="center"/>
          </w:tcPr>
          <w:p w14:paraId="2E16B39C">
            <w:pPr>
              <w:spacing w:line="360" w:lineRule="auto"/>
              <w:jc w:val="center"/>
              <w:rPr>
                <w:rFonts w:ascii="宋体" w:hAnsi="宋体"/>
                <w:b/>
                <w:bCs/>
                <w:sz w:val="24"/>
                <w:szCs w:val="24"/>
              </w:rPr>
            </w:pPr>
            <w:r>
              <w:rPr>
                <w:rFonts w:hint="eastAsia" w:ascii="宋体" w:hAnsi="宋体" w:cs="宋体"/>
                <w:b/>
                <w:bCs/>
                <w:sz w:val="24"/>
                <w:szCs w:val="24"/>
              </w:rPr>
              <w:t>学情分析</w:t>
            </w:r>
          </w:p>
        </w:tc>
        <w:tc>
          <w:tcPr>
            <w:tcW w:w="7872" w:type="dxa"/>
            <w:gridSpan w:val="5"/>
            <w:tcBorders>
              <w:top w:val="single" w:color="auto" w:sz="4" w:space="0"/>
              <w:left w:val="single" w:color="auto" w:sz="4" w:space="0"/>
              <w:bottom w:val="single" w:color="auto" w:sz="4" w:space="0"/>
              <w:right w:val="single" w:color="auto" w:sz="4" w:space="0"/>
            </w:tcBorders>
            <w:noWrap w:val="0"/>
            <w:vAlign w:val="center"/>
          </w:tcPr>
          <w:p w14:paraId="124D3982">
            <w:pPr>
              <w:widowControl/>
              <w:spacing w:line="360" w:lineRule="auto"/>
              <w:ind w:firstLine="480" w:firstLineChars="200"/>
              <w:jc w:val="left"/>
              <w:rPr>
                <w:rFonts w:hint="eastAsia" w:ascii="宋体" w:hAnsi="宋体" w:cs="宋体"/>
                <w:sz w:val="24"/>
                <w:szCs w:val="24"/>
              </w:rPr>
            </w:pPr>
            <w:r>
              <w:rPr>
                <w:rFonts w:hint="eastAsia" w:ascii="宋体" w:hAnsi="宋体" w:cs="宋体"/>
                <w:sz w:val="24"/>
                <w:szCs w:val="24"/>
              </w:rPr>
              <w:t>一年级</w:t>
            </w:r>
            <w:r>
              <w:rPr>
                <w:rFonts w:hint="eastAsia" w:ascii="宋体" w:hAnsi="宋体" w:cs="宋体"/>
                <w:sz w:val="24"/>
                <w:szCs w:val="24"/>
                <w:lang w:eastAsia="zh-CN"/>
              </w:rPr>
              <w:t>高中</w:t>
            </w:r>
            <w:r>
              <w:rPr>
                <w:rFonts w:hint="eastAsia" w:ascii="宋体" w:hAnsi="宋体" w:cs="宋体"/>
                <w:sz w:val="24"/>
                <w:szCs w:val="24"/>
              </w:rPr>
              <w:t>生思维活跃，好奇心强，活泼好动，他们已经具备一定的思维能力、实践能力和自学能力，对于知识的获取具有强烈的兴趣，对习近平新时代中国特色社会主义思想有一定的了解，但知识流于碎片化，</w:t>
            </w:r>
            <w:r>
              <w:rPr>
                <w:rFonts w:hint="eastAsia" w:ascii="宋体" w:hAnsi="宋体" w:cs="宋体"/>
                <w:sz w:val="24"/>
                <w:szCs w:val="24"/>
                <w:lang w:bidi="ar"/>
              </w:rPr>
              <w:t>理论素养有待提升，需要加强政治理论引导，使他们明确中国特色社会主义新时代宏伟蓝图已绘制，培养学生正确的职业发展观，让他们具有健全的人格、浓厚的爱国情怀、强烈的民族自豪感和自信心，以永不懈怠的精神状态和一往无前的奋斗姿态，朝着实现中华民族伟大复兴的宏伟目标迈进。</w:t>
            </w:r>
          </w:p>
        </w:tc>
      </w:tr>
      <w:tr w14:paraId="5F34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restart"/>
            <w:tcBorders>
              <w:top w:val="single" w:color="auto" w:sz="4" w:space="0"/>
              <w:left w:val="single" w:color="auto" w:sz="4" w:space="0"/>
              <w:right w:val="single" w:color="auto" w:sz="4" w:space="0"/>
            </w:tcBorders>
            <w:noWrap w:val="0"/>
            <w:vAlign w:val="center"/>
          </w:tcPr>
          <w:p w14:paraId="4DB4AD38">
            <w:pPr>
              <w:spacing w:line="360" w:lineRule="auto"/>
              <w:jc w:val="center"/>
              <w:rPr>
                <w:rFonts w:hint="eastAsia" w:ascii="宋体" w:hAnsi="宋体" w:cs="宋体"/>
                <w:b/>
                <w:sz w:val="24"/>
                <w:szCs w:val="24"/>
              </w:rPr>
            </w:pPr>
            <w:r>
              <w:rPr>
                <w:rFonts w:hint="eastAsia" w:ascii="宋体" w:hAnsi="宋体" w:cs="宋体"/>
                <w:b/>
                <w:sz w:val="24"/>
                <w:szCs w:val="24"/>
              </w:rPr>
              <w:t>素养</w:t>
            </w:r>
          </w:p>
          <w:p w14:paraId="67C872F1">
            <w:pPr>
              <w:spacing w:line="360" w:lineRule="auto"/>
              <w:jc w:val="center"/>
              <w:rPr>
                <w:rFonts w:hint="eastAsia" w:ascii="宋体" w:hAnsi="宋体" w:cs="宋体"/>
                <w:b/>
                <w:bCs/>
                <w:sz w:val="24"/>
                <w:szCs w:val="24"/>
              </w:rPr>
            </w:pPr>
            <w:r>
              <w:rPr>
                <w:rFonts w:hint="eastAsia" w:ascii="宋体" w:hAnsi="宋体" w:cs="宋体"/>
                <w:b/>
                <w:sz w:val="24"/>
                <w:szCs w:val="24"/>
              </w:rPr>
              <w:t>目标</w:t>
            </w:r>
          </w:p>
        </w:tc>
        <w:tc>
          <w:tcPr>
            <w:tcW w:w="1492" w:type="dxa"/>
            <w:tcBorders>
              <w:top w:val="single" w:color="auto" w:sz="4" w:space="0"/>
              <w:left w:val="single" w:color="auto" w:sz="4" w:space="0"/>
              <w:bottom w:val="single" w:color="auto" w:sz="4" w:space="0"/>
              <w:right w:val="single" w:color="auto" w:sz="4" w:space="0"/>
            </w:tcBorders>
            <w:noWrap w:val="0"/>
            <w:vAlign w:val="center"/>
          </w:tcPr>
          <w:p w14:paraId="4F724AB8">
            <w:pPr>
              <w:spacing w:line="360" w:lineRule="auto"/>
              <w:jc w:val="center"/>
              <w:rPr>
                <w:rFonts w:hint="eastAsia" w:ascii="宋体" w:hAnsi="宋体" w:cs="宋体"/>
                <w:sz w:val="24"/>
                <w:szCs w:val="24"/>
              </w:rPr>
            </w:pPr>
            <w:r>
              <w:rPr>
                <w:rFonts w:hint="eastAsia" w:ascii="宋体" w:hAnsi="宋体" w:cs="宋体"/>
                <w:sz w:val="24"/>
                <w:szCs w:val="24"/>
              </w:rPr>
              <w:t>政治认同</w:t>
            </w:r>
          </w:p>
        </w:tc>
        <w:tc>
          <w:tcPr>
            <w:tcW w:w="6380" w:type="dxa"/>
            <w:gridSpan w:val="4"/>
            <w:tcBorders>
              <w:top w:val="single" w:color="auto" w:sz="4" w:space="0"/>
              <w:left w:val="single" w:color="auto" w:sz="4" w:space="0"/>
              <w:bottom w:val="single" w:color="auto" w:sz="4" w:space="0"/>
              <w:right w:val="single" w:color="auto" w:sz="4" w:space="0"/>
            </w:tcBorders>
            <w:noWrap w:val="0"/>
            <w:vAlign w:val="center"/>
          </w:tcPr>
          <w:p w14:paraId="5718134E">
            <w:pPr>
              <w:spacing w:line="360" w:lineRule="auto"/>
              <w:rPr>
                <w:rFonts w:hint="eastAsia" w:ascii="宋体" w:hAnsi="宋体" w:cs="宋体"/>
                <w:sz w:val="24"/>
                <w:szCs w:val="24"/>
              </w:rPr>
            </w:pPr>
            <w:r>
              <w:rPr>
                <w:rFonts w:hint="eastAsia" w:ascii="宋体" w:hAnsi="宋体" w:cs="宋体"/>
                <w:sz w:val="24"/>
                <w:szCs w:val="24"/>
              </w:rPr>
              <w:t>通过问题驱动、合作探究和学生自学，引导学生明确中国特色社会主义事业总体布局的基本内容，认识到“五位一体”总体布局的重大意义，理解和认同新发展理念，树立“四个自信”，增强民族自豪感，提高政治认同。</w:t>
            </w:r>
          </w:p>
        </w:tc>
      </w:tr>
      <w:tr w14:paraId="3A0B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281E8370">
            <w:pPr>
              <w:spacing w:line="360" w:lineRule="auto"/>
              <w:jc w:val="center"/>
              <w:rPr>
                <w:rFonts w:hint="eastAsia" w:ascii="宋体" w:hAnsi="宋体" w:cs="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074A81B7">
            <w:pPr>
              <w:spacing w:line="360" w:lineRule="auto"/>
              <w:jc w:val="center"/>
              <w:rPr>
                <w:rFonts w:hint="eastAsia" w:ascii="宋体" w:hAnsi="宋体" w:cs="宋体"/>
                <w:sz w:val="24"/>
                <w:szCs w:val="24"/>
              </w:rPr>
            </w:pPr>
            <w:r>
              <w:rPr>
                <w:rFonts w:hint="eastAsia" w:ascii="宋体" w:hAnsi="宋体" w:cs="宋体"/>
                <w:sz w:val="24"/>
                <w:szCs w:val="24"/>
              </w:rPr>
              <w:t>公共参与</w:t>
            </w:r>
          </w:p>
        </w:tc>
        <w:tc>
          <w:tcPr>
            <w:tcW w:w="6380" w:type="dxa"/>
            <w:gridSpan w:val="4"/>
            <w:tcBorders>
              <w:top w:val="single" w:color="auto" w:sz="4" w:space="0"/>
              <w:left w:val="single" w:color="auto" w:sz="4" w:space="0"/>
              <w:bottom w:val="single" w:color="auto" w:sz="4" w:space="0"/>
              <w:right w:val="single" w:color="auto" w:sz="4" w:space="0"/>
            </w:tcBorders>
            <w:noWrap w:val="0"/>
            <w:vAlign w:val="center"/>
          </w:tcPr>
          <w:p w14:paraId="1034EB40">
            <w:pPr>
              <w:spacing w:line="360" w:lineRule="auto"/>
              <w:rPr>
                <w:rFonts w:hint="eastAsia" w:ascii="宋体" w:hAnsi="宋体" w:cs="宋体"/>
                <w:sz w:val="24"/>
                <w:szCs w:val="24"/>
              </w:rPr>
            </w:pPr>
            <w:r>
              <w:rPr>
                <w:rFonts w:hint="eastAsia" w:ascii="宋体" w:hAnsi="宋体" w:cs="宋体"/>
                <w:sz w:val="24"/>
                <w:szCs w:val="24"/>
              </w:rPr>
              <w:t>通过收集十八洞村变化的素材资料、为社区建设建言等活动，培养学生爱护环境、参与公共管理的自觉性，提高社会公共参与意识，增强社会责任感和使命感，发扬主人翁精神，积极投入到新时代伟大的社会主义建设实践中。</w:t>
            </w:r>
          </w:p>
        </w:tc>
      </w:tr>
      <w:tr w14:paraId="6715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5FEB258F">
            <w:pPr>
              <w:spacing w:line="360" w:lineRule="auto"/>
              <w:jc w:val="center"/>
              <w:rPr>
                <w:rFonts w:hint="eastAsia" w:ascii="宋体" w:hAnsi="宋体" w:cs="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A9E89D8">
            <w:pPr>
              <w:spacing w:line="360" w:lineRule="auto"/>
              <w:jc w:val="center"/>
              <w:rPr>
                <w:rFonts w:hint="eastAsia" w:ascii="宋体" w:hAnsi="宋体" w:cs="宋体"/>
                <w:sz w:val="24"/>
                <w:szCs w:val="24"/>
              </w:rPr>
            </w:pPr>
            <w:r>
              <w:rPr>
                <w:rFonts w:hint="eastAsia" w:ascii="宋体" w:hAnsi="宋体" w:cs="宋体"/>
                <w:sz w:val="24"/>
                <w:szCs w:val="24"/>
              </w:rPr>
              <w:t>法治意识</w:t>
            </w:r>
          </w:p>
        </w:tc>
        <w:tc>
          <w:tcPr>
            <w:tcW w:w="6380" w:type="dxa"/>
            <w:gridSpan w:val="4"/>
            <w:tcBorders>
              <w:top w:val="single" w:color="auto" w:sz="4" w:space="0"/>
              <w:left w:val="single" w:color="auto" w:sz="4" w:space="0"/>
              <w:bottom w:val="single" w:color="auto" w:sz="4" w:space="0"/>
              <w:right w:val="single" w:color="auto" w:sz="4" w:space="0"/>
            </w:tcBorders>
            <w:noWrap w:val="0"/>
            <w:vAlign w:val="center"/>
          </w:tcPr>
          <w:p w14:paraId="298D567B">
            <w:pPr>
              <w:spacing w:line="360" w:lineRule="auto"/>
              <w:rPr>
                <w:rFonts w:hint="eastAsia" w:ascii="宋体" w:hAnsi="宋体" w:cs="宋体"/>
                <w:sz w:val="24"/>
                <w:szCs w:val="24"/>
              </w:rPr>
            </w:pPr>
            <w:r>
              <w:rPr>
                <w:rFonts w:hint="eastAsia" w:ascii="宋体" w:hAnsi="宋体" w:cs="宋体"/>
                <w:sz w:val="24"/>
                <w:szCs w:val="24"/>
              </w:rPr>
              <w:t>通过教师讲解和师生讨论，引导学生认识到走中国特色社会主义政治发展道路，必须坚持党的领导、人民当家作主、依法治国的有机统一，培养学生的法治意识，提高学生的法治素养。</w:t>
            </w:r>
          </w:p>
        </w:tc>
      </w:tr>
      <w:tr w14:paraId="1352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2B6591DD">
            <w:pPr>
              <w:spacing w:line="360" w:lineRule="auto"/>
              <w:jc w:val="center"/>
              <w:rPr>
                <w:rFonts w:hint="eastAsia" w:ascii="宋体" w:hAnsi="宋体" w:cs="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1E192C40">
            <w:pPr>
              <w:spacing w:line="360" w:lineRule="auto"/>
              <w:jc w:val="center"/>
              <w:rPr>
                <w:rFonts w:hint="eastAsia" w:ascii="宋体" w:hAnsi="宋体" w:cs="宋体"/>
                <w:sz w:val="24"/>
                <w:szCs w:val="24"/>
              </w:rPr>
            </w:pPr>
            <w:r>
              <w:rPr>
                <w:rFonts w:hint="eastAsia" w:ascii="宋体" w:hAnsi="宋体" w:cs="宋体"/>
                <w:sz w:val="24"/>
                <w:szCs w:val="24"/>
              </w:rPr>
              <w:t>健全人格</w:t>
            </w:r>
          </w:p>
        </w:tc>
        <w:tc>
          <w:tcPr>
            <w:tcW w:w="6380" w:type="dxa"/>
            <w:gridSpan w:val="4"/>
            <w:tcBorders>
              <w:top w:val="single" w:color="auto" w:sz="4" w:space="0"/>
              <w:left w:val="single" w:color="auto" w:sz="4" w:space="0"/>
              <w:bottom w:val="single" w:color="auto" w:sz="4" w:space="0"/>
              <w:right w:val="single" w:color="auto" w:sz="4" w:space="0"/>
            </w:tcBorders>
            <w:noWrap w:val="0"/>
            <w:vAlign w:val="center"/>
          </w:tcPr>
          <w:p w14:paraId="51852B19">
            <w:pPr>
              <w:spacing w:line="360" w:lineRule="auto"/>
              <w:rPr>
                <w:rFonts w:hint="eastAsia" w:ascii="宋体" w:hAnsi="宋体" w:cs="宋体"/>
                <w:sz w:val="24"/>
                <w:szCs w:val="24"/>
              </w:rPr>
            </w:pPr>
            <w:r>
              <w:rPr>
                <w:rFonts w:hint="eastAsia" w:ascii="宋体" w:hAnsi="宋体" w:cs="宋体"/>
                <w:sz w:val="24"/>
                <w:szCs w:val="24"/>
              </w:rPr>
              <w:t>通过合作探究、实践参与等活动，提升学生的实践参与度和社会认知能力。发挥社会主义核心价值观的引领作用，引导学生正确处理个人与他人，个人与社会，个人与自然的关系，在实践中锤炼意志品质，丰富人生内涵。</w:t>
            </w:r>
          </w:p>
        </w:tc>
      </w:tr>
      <w:tr w14:paraId="182D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vMerge w:val="continue"/>
            <w:tcBorders>
              <w:left w:val="single" w:color="auto" w:sz="4" w:space="0"/>
              <w:right w:val="single" w:color="auto" w:sz="4" w:space="0"/>
            </w:tcBorders>
            <w:noWrap w:val="0"/>
            <w:vAlign w:val="center"/>
          </w:tcPr>
          <w:p w14:paraId="16458B3B">
            <w:pPr>
              <w:spacing w:line="360" w:lineRule="auto"/>
              <w:jc w:val="center"/>
              <w:rPr>
                <w:rFonts w:hint="eastAsia" w:ascii="宋体" w:hAnsi="宋体"/>
                <w:b/>
                <w:sz w:val="24"/>
                <w:szCs w:val="24"/>
              </w:rPr>
            </w:pPr>
          </w:p>
        </w:tc>
        <w:tc>
          <w:tcPr>
            <w:tcW w:w="1492" w:type="dxa"/>
            <w:tcBorders>
              <w:top w:val="single" w:color="auto" w:sz="4" w:space="0"/>
              <w:left w:val="single" w:color="auto" w:sz="4" w:space="0"/>
              <w:bottom w:val="single" w:color="auto" w:sz="4" w:space="0"/>
              <w:right w:val="single" w:color="auto" w:sz="4" w:space="0"/>
            </w:tcBorders>
            <w:noWrap w:val="0"/>
            <w:vAlign w:val="center"/>
          </w:tcPr>
          <w:p w14:paraId="223E3661">
            <w:pPr>
              <w:spacing w:line="360" w:lineRule="auto"/>
              <w:jc w:val="center"/>
              <w:rPr>
                <w:rFonts w:hint="eastAsia" w:ascii="宋体" w:hAnsi="宋体" w:cs="宋体"/>
                <w:sz w:val="24"/>
                <w:szCs w:val="24"/>
              </w:rPr>
            </w:pPr>
            <w:r>
              <w:rPr>
                <w:rFonts w:hint="eastAsia" w:ascii="宋体" w:hAnsi="宋体" w:cs="宋体"/>
                <w:sz w:val="24"/>
                <w:szCs w:val="24"/>
                <w:lang w:val="en-US" w:eastAsia="zh-CN"/>
              </w:rPr>
              <w:t>科学</w:t>
            </w:r>
            <w:bookmarkStart w:id="0" w:name="_GoBack"/>
            <w:bookmarkEnd w:id="0"/>
            <w:r>
              <w:rPr>
                <w:rFonts w:hint="eastAsia" w:ascii="宋体" w:hAnsi="宋体" w:cs="宋体"/>
                <w:sz w:val="24"/>
                <w:szCs w:val="24"/>
              </w:rPr>
              <w:t>精神</w:t>
            </w:r>
          </w:p>
        </w:tc>
        <w:tc>
          <w:tcPr>
            <w:tcW w:w="6380" w:type="dxa"/>
            <w:gridSpan w:val="4"/>
            <w:tcBorders>
              <w:top w:val="single" w:color="auto" w:sz="4" w:space="0"/>
              <w:left w:val="single" w:color="auto" w:sz="4" w:space="0"/>
              <w:bottom w:val="single" w:color="auto" w:sz="4" w:space="0"/>
              <w:right w:val="single" w:color="auto" w:sz="4" w:space="0"/>
            </w:tcBorders>
            <w:noWrap w:val="0"/>
            <w:vAlign w:val="center"/>
          </w:tcPr>
          <w:p w14:paraId="2E935791">
            <w:pPr>
              <w:spacing w:line="360" w:lineRule="auto"/>
              <w:jc w:val="left"/>
              <w:rPr>
                <w:rFonts w:hint="eastAsia" w:ascii="宋体" w:hAnsi="宋体" w:cs="宋体"/>
                <w:sz w:val="24"/>
                <w:szCs w:val="24"/>
              </w:rPr>
            </w:pPr>
            <w:r>
              <w:rPr>
                <w:rFonts w:hint="eastAsia" w:ascii="宋体" w:hAnsi="宋体" w:cs="宋体"/>
                <w:sz w:val="24"/>
                <w:szCs w:val="24"/>
              </w:rPr>
              <w:t>通过村民事迹案例展示，弘扬劳动精神，创新精神，培养学生良好的职业道德和职业行为，引导学生树立远大职业理想，立足社会需要选择人生发展道路。</w:t>
            </w:r>
          </w:p>
        </w:tc>
      </w:tr>
      <w:tr w14:paraId="61ED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0E9A3A58">
            <w:pPr>
              <w:spacing w:line="360" w:lineRule="auto"/>
              <w:jc w:val="center"/>
              <w:rPr>
                <w:rFonts w:hint="eastAsia" w:ascii="宋体" w:hAnsi="宋体" w:cs="宋体"/>
                <w:b/>
                <w:sz w:val="24"/>
                <w:szCs w:val="24"/>
              </w:rPr>
            </w:pPr>
            <w:r>
              <w:rPr>
                <w:rFonts w:hint="eastAsia" w:ascii="宋体" w:hAnsi="宋体" w:cs="宋体"/>
                <w:b/>
                <w:bCs/>
                <w:sz w:val="24"/>
                <w:szCs w:val="24"/>
              </w:rPr>
              <w:t>教学重点</w:t>
            </w:r>
          </w:p>
        </w:tc>
        <w:tc>
          <w:tcPr>
            <w:tcW w:w="7872" w:type="dxa"/>
            <w:gridSpan w:val="5"/>
            <w:tcBorders>
              <w:top w:val="single" w:color="auto" w:sz="4" w:space="0"/>
              <w:left w:val="single" w:color="auto" w:sz="4" w:space="0"/>
              <w:bottom w:val="single" w:color="auto" w:sz="4" w:space="0"/>
              <w:right w:val="single" w:color="auto" w:sz="4" w:space="0"/>
            </w:tcBorders>
            <w:noWrap w:val="0"/>
            <w:vAlign w:val="center"/>
          </w:tcPr>
          <w:p w14:paraId="1DF7AB6A">
            <w:pPr>
              <w:pStyle w:val="8"/>
              <w:spacing w:before="0" w:beforeAutospacing="0" w:after="0" w:afterAutospacing="0" w:line="360" w:lineRule="auto"/>
              <w:rPr>
                <w:rFonts w:hint="eastAsia"/>
                <w:color w:val="000000"/>
              </w:rPr>
            </w:pPr>
            <w:r>
              <w:rPr>
                <w:rFonts w:hint="eastAsia"/>
                <w:color w:val="000000"/>
              </w:rPr>
              <w:t>1.明确中国特色社会主义事业“五位一体”总体布局的基本内容；</w:t>
            </w:r>
          </w:p>
          <w:p w14:paraId="050AE4E4">
            <w:pPr>
              <w:pStyle w:val="8"/>
              <w:spacing w:before="0" w:beforeAutospacing="0" w:after="0" w:afterAutospacing="0" w:line="360" w:lineRule="auto"/>
              <w:rPr>
                <w:rFonts w:hint="eastAsia"/>
              </w:rPr>
            </w:pPr>
            <w:r>
              <w:rPr>
                <w:rFonts w:hint="eastAsia"/>
                <w:color w:val="000000"/>
              </w:rPr>
              <w:t>2.理解“五位一体”总体布局的重大意义。</w:t>
            </w:r>
          </w:p>
        </w:tc>
      </w:tr>
      <w:tr w14:paraId="6573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19846BDE">
            <w:pPr>
              <w:spacing w:line="360" w:lineRule="auto"/>
              <w:jc w:val="center"/>
              <w:rPr>
                <w:rFonts w:hint="eastAsia" w:ascii="宋体" w:hAnsi="宋体" w:cs="宋体"/>
                <w:b/>
                <w:sz w:val="24"/>
                <w:szCs w:val="24"/>
              </w:rPr>
            </w:pPr>
            <w:r>
              <w:rPr>
                <w:rFonts w:hint="eastAsia" w:ascii="宋体" w:hAnsi="宋体" w:cs="宋体"/>
                <w:b/>
                <w:bCs/>
                <w:sz w:val="24"/>
                <w:szCs w:val="24"/>
              </w:rPr>
              <w:t>教学难点</w:t>
            </w:r>
          </w:p>
        </w:tc>
        <w:tc>
          <w:tcPr>
            <w:tcW w:w="7872" w:type="dxa"/>
            <w:gridSpan w:val="5"/>
            <w:tcBorders>
              <w:top w:val="single" w:color="auto" w:sz="4" w:space="0"/>
              <w:left w:val="single" w:color="auto" w:sz="4" w:space="0"/>
              <w:bottom w:val="single" w:color="auto" w:sz="4" w:space="0"/>
              <w:right w:val="single" w:color="auto" w:sz="4" w:space="0"/>
            </w:tcBorders>
            <w:noWrap w:val="0"/>
            <w:vAlign w:val="center"/>
          </w:tcPr>
          <w:p w14:paraId="4848C40D">
            <w:pPr>
              <w:pStyle w:val="8"/>
              <w:spacing w:before="0" w:beforeAutospacing="0" w:after="0" w:afterAutospacing="0" w:line="360" w:lineRule="auto"/>
              <w:rPr>
                <w:rFonts w:hint="eastAsia"/>
              </w:rPr>
            </w:pPr>
            <w:r>
              <w:rPr>
                <w:rFonts w:hint="eastAsia"/>
              </w:rPr>
              <w:t>在实践中落实</w:t>
            </w:r>
            <w:r>
              <w:rPr>
                <w:rFonts w:hint="eastAsia"/>
                <w:color w:val="000000"/>
              </w:rPr>
              <w:t>“五位一体”总体布局的具体要求</w:t>
            </w:r>
          </w:p>
        </w:tc>
      </w:tr>
      <w:tr w14:paraId="3019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7"/>
            <w:tcBorders>
              <w:left w:val="single" w:color="auto" w:sz="4" w:space="0"/>
              <w:bottom w:val="single" w:color="auto" w:sz="4" w:space="0"/>
              <w:right w:val="single" w:color="auto" w:sz="4" w:space="0"/>
            </w:tcBorders>
            <w:noWrap w:val="0"/>
            <w:vAlign w:val="center"/>
          </w:tcPr>
          <w:p w14:paraId="4898A621">
            <w:pPr>
              <w:spacing w:line="360" w:lineRule="auto"/>
              <w:jc w:val="center"/>
              <w:rPr>
                <w:rFonts w:hint="eastAsia" w:ascii="宋体" w:hAnsi="宋体" w:cs="宋体"/>
                <w:sz w:val="24"/>
                <w:szCs w:val="24"/>
              </w:rPr>
            </w:pPr>
            <w:r>
              <w:rPr>
                <w:rFonts w:hint="eastAsia" w:ascii="宋体" w:hAnsi="宋体" w:cs="宋体"/>
                <w:b/>
                <w:bCs/>
                <w:sz w:val="24"/>
                <w:szCs w:val="24"/>
              </w:rPr>
              <w:t>教学策略</w:t>
            </w:r>
          </w:p>
        </w:tc>
      </w:tr>
      <w:tr w14:paraId="071B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465E8F23">
            <w:pPr>
              <w:spacing w:line="360" w:lineRule="auto"/>
              <w:jc w:val="center"/>
              <w:rPr>
                <w:rFonts w:hint="eastAsia" w:ascii="宋体" w:hAnsi="宋体" w:cs="宋体"/>
                <w:b/>
                <w:sz w:val="24"/>
                <w:szCs w:val="24"/>
              </w:rPr>
            </w:pPr>
            <w:r>
              <w:rPr>
                <w:rFonts w:hint="eastAsia" w:ascii="宋体" w:hAnsi="宋体" w:cs="宋体"/>
                <w:b/>
                <w:sz w:val="24"/>
                <w:szCs w:val="24"/>
              </w:rPr>
              <w:t>教法学法</w:t>
            </w:r>
          </w:p>
        </w:tc>
        <w:tc>
          <w:tcPr>
            <w:tcW w:w="7872" w:type="dxa"/>
            <w:gridSpan w:val="5"/>
            <w:tcBorders>
              <w:top w:val="single" w:color="auto" w:sz="4" w:space="0"/>
              <w:left w:val="single" w:color="auto" w:sz="4" w:space="0"/>
              <w:bottom w:val="single" w:color="auto" w:sz="4" w:space="0"/>
              <w:right w:val="single" w:color="auto" w:sz="4" w:space="0"/>
            </w:tcBorders>
            <w:noWrap w:val="0"/>
            <w:vAlign w:val="center"/>
          </w:tcPr>
          <w:p w14:paraId="7245B095">
            <w:pPr>
              <w:spacing w:line="360" w:lineRule="auto"/>
              <w:rPr>
                <w:rFonts w:hint="eastAsia" w:ascii="宋体" w:hAnsi="宋体" w:cs="宋体"/>
                <w:sz w:val="24"/>
                <w:szCs w:val="24"/>
              </w:rPr>
            </w:pPr>
            <w:r>
              <w:rPr>
                <w:rFonts w:hint="eastAsia" w:ascii="宋体" w:hAnsi="宋体" w:cs="宋体"/>
                <w:sz w:val="24"/>
                <w:szCs w:val="24"/>
              </w:rPr>
              <w:t>议题教学法、情景教学法、任务驱动法、案例分析法、自主学习、合作探究、实践演练</w:t>
            </w:r>
          </w:p>
        </w:tc>
      </w:tr>
      <w:tr w14:paraId="7E6C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416" w:type="dxa"/>
            <w:gridSpan w:val="2"/>
            <w:tcBorders>
              <w:left w:val="single" w:color="auto" w:sz="4" w:space="0"/>
              <w:bottom w:val="single" w:color="auto" w:sz="4" w:space="0"/>
              <w:right w:val="single" w:color="auto" w:sz="4" w:space="0"/>
            </w:tcBorders>
            <w:noWrap w:val="0"/>
            <w:vAlign w:val="center"/>
          </w:tcPr>
          <w:p w14:paraId="3F941070">
            <w:pPr>
              <w:spacing w:line="360" w:lineRule="auto"/>
              <w:jc w:val="center"/>
              <w:rPr>
                <w:rFonts w:hint="eastAsia" w:ascii="宋体" w:hAnsi="宋体" w:cs="宋体"/>
                <w:b/>
                <w:sz w:val="24"/>
                <w:szCs w:val="24"/>
              </w:rPr>
            </w:pPr>
            <w:r>
              <w:rPr>
                <w:rFonts w:hint="eastAsia" w:ascii="宋体" w:hAnsi="宋体" w:cs="宋体"/>
                <w:b/>
                <w:sz w:val="24"/>
                <w:szCs w:val="24"/>
              </w:rPr>
              <w:t>教学资源</w:t>
            </w:r>
          </w:p>
        </w:tc>
        <w:tc>
          <w:tcPr>
            <w:tcW w:w="7872" w:type="dxa"/>
            <w:gridSpan w:val="5"/>
            <w:tcBorders>
              <w:top w:val="single" w:color="auto" w:sz="4" w:space="0"/>
              <w:left w:val="single" w:color="auto" w:sz="4" w:space="0"/>
              <w:bottom w:val="single" w:color="auto" w:sz="4" w:space="0"/>
              <w:right w:val="single" w:color="auto" w:sz="4" w:space="0"/>
            </w:tcBorders>
            <w:noWrap w:val="0"/>
            <w:vAlign w:val="center"/>
          </w:tcPr>
          <w:p w14:paraId="46FDA0B1">
            <w:pPr>
              <w:spacing w:line="360" w:lineRule="auto"/>
              <w:rPr>
                <w:rFonts w:hint="eastAsia" w:ascii="宋体" w:hAnsi="宋体" w:cs="宋体"/>
                <w:sz w:val="24"/>
                <w:szCs w:val="24"/>
              </w:rPr>
            </w:pPr>
            <w:r>
              <w:rPr>
                <w:rFonts w:hint="eastAsia" w:ascii="宋体" w:hAnsi="宋体" w:cs="宋体"/>
                <w:sz w:val="24"/>
                <w:szCs w:val="24"/>
              </w:rPr>
              <w:t>1.文字素材</w:t>
            </w:r>
          </w:p>
          <w:p w14:paraId="58890665">
            <w:pPr>
              <w:spacing w:line="360" w:lineRule="auto"/>
              <w:ind w:firstLine="240" w:firstLineChars="100"/>
              <w:rPr>
                <w:rFonts w:hint="eastAsia" w:ascii="宋体" w:hAnsi="宋体" w:cs="宋体"/>
                <w:sz w:val="24"/>
                <w:szCs w:val="24"/>
              </w:rPr>
            </w:pPr>
            <w:r>
              <w:rPr>
                <w:rFonts w:ascii="Wingdings" w:hAnsi="Wingdings" w:cs="宋体"/>
                <w:sz w:val="24"/>
                <w:szCs w:val="24"/>
              </w:rPr>
              <w:sym w:font="Wingdings" w:char="F081"/>
            </w:r>
            <w:r>
              <w:rPr>
                <w:rFonts w:hint="eastAsia" w:ascii="宋体" w:hAnsi="宋体" w:cs="宋体"/>
                <w:sz w:val="24"/>
                <w:szCs w:val="24"/>
              </w:rPr>
              <w:t>教材：人民教育出版社《习近平新时代中国特色社会主义思想学生读本》</w:t>
            </w:r>
          </w:p>
          <w:p w14:paraId="0F1CB8E8">
            <w:pPr>
              <w:spacing w:line="360" w:lineRule="auto"/>
              <w:ind w:firstLine="240" w:firstLineChars="100"/>
              <w:rPr>
                <w:rFonts w:hint="eastAsia" w:ascii="宋体" w:hAnsi="宋体" w:cs="宋体"/>
                <w:sz w:val="24"/>
                <w:szCs w:val="24"/>
              </w:rPr>
            </w:pPr>
            <w:r>
              <w:rPr>
                <w:rFonts w:ascii="Wingdings" w:hAnsi="Wingdings" w:cs="宋体"/>
                <w:sz w:val="24"/>
                <w:szCs w:val="24"/>
              </w:rPr>
              <w:sym w:font="Wingdings" w:char="F082"/>
            </w:r>
            <w:r>
              <w:rPr>
                <w:rFonts w:hint="eastAsia" w:ascii="宋体" w:hAnsi="宋体" w:cs="宋体"/>
                <w:sz w:val="24"/>
                <w:szCs w:val="24"/>
              </w:rPr>
              <w:t>十八洞村五方面建设作出贡献的村民（石顺莲、龙秀林、施林娇）事迹材料</w:t>
            </w:r>
          </w:p>
          <w:p w14:paraId="7B354C5C">
            <w:pPr>
              <w:spacing w:line="360" w:lineRule="auto"/>
              <w:ind w:firstLine="240" w:firstLineChars="100"/>
              <w:rPr>
                <w:rFonts w:hint="eastAsia" w:ascii="宋体" w:hAnsi="宋体" w:cs="宋体"/>
                <w:sz w:val="24"/>
                <w:szCs w:val="24"/>
              </w:rPr>
            </w:pPr>
            <w:r>
              <w:rPr>
                <w:rFonts w:ascii="Wingdings" w:hAnsi="Wingdings" w:cs="宋体"/>
                <w:sz w:val="24"/>
                <w:szCs w:val="24"/>
              </w:rPr>
              <w:sym w:font="Wingdings" w:char="F083"/>
            </w:r>
            <w:r>
              <w:rPr>
                <w:rFonts w:hint="eastAsia" w:ascii="宋体" w:hAnsi="宋体" w:cs="宋体"/>
                <w:sz w:val="24"/>
                <w:szCs w:val="24"/>
              </w:rPr>
              <w:t>知识检测题</w:t>
            </w:r>
          </w:p>
          <w:p w14:paraId="1EDBA18C">
            <w:pPr>
              <w:spacing w:line="360" w:lineRule="auto"/>
              <w:rPr>
                <w:rFonts w:hint="eastAsia" w:ascii="宋体" w:hAnsi="宋体" w:cs="宋体"/>
                <w:sz w:val="24"/>
                <w:szCs w:val="24"/>
              </w:rPr>
            </w:pPr>
            <w:r>
              <w:rPr>
                <w:rFonts w:hint="eastAsia" w:ascii="宋体" w:hAnsi="宋体" w:cs="宋体"/>
                <w:sz w:val="24"/>
                <w:szCs w:val="24"/>
              </w:rPr>
              <w:t>2.数字媒体资源</w:t>
            </w:r>
          </w:p>
          <w:p w14:paraId="1CB9F3C4">
            <w:pPr>
              <w:spacing w:line="360" w:lineRule="auto"/>
              <w:rPr>
                <w:rFonts w:hint="eastAsia" w:ascii="宋体" w:hAnsi="宋体" w:cs="宋体"/>
                <w:sz w:val="24"/>
                <w:szCs w:val="24"/>
              </w:rPr>
            </w:pPr>
            <w:r>
              <w:rPr>
                <w:rFonts w:hint="eastAsia" w:ascii="宋体" w:hAnsi="宋体" w:cs="宋体"/>
                <w:sz w:val="24"/>
                <w:szCs w:val="24"/>
              </w:rPr>
              <w:t>视频：习近平总书记在庆祝中国共产党成立100周年大会上的讲话视频节选、《十八洞村的变化》片段、 《百年奋斗为人民》第七十四集：“五位一体”总体布局、《新乡村 新生活》视频</w:t>
            </w:r>
          </w:p>
          <w:p w14:paraId="13FAEA3F">
            <w:pPr>
              <w:spacing w:line="360" w:lineRule="auto"/>
              <w:rPr>
                <w:rFonts w:hint="eastAsia" w:ascii="宋体" w:hAnsi="宋体" w:cs="宋体"/>
                <w:color w:val="000000"/>
                <w:sz w:val="24"/>
                <w:szCs w:val="24"/>
              </w:rPr>
            </w:pPr>
            <w:r>
              <w:rPr>
                <w:rFonts w:hint="eastAsia" w:ascii="宋体" w:hAnsi="宋体" w:cs="宋体"/>
                <w:color w:val="000000"/>
                <w:sz w:val="24"/>
                <w:szCs w:val="24"/>
              </w:rPr>
              <w:t>音频：习近平总书记青年寄语</w:t>
            </w:r>
          </w:p>
          <w:p w14:paraId="70E303BA">
            <w:pPr>
              <w:spacing w:line="360" w:lineRule="auto"/>
              <w:rPr>
                <w:rFonts w:hint="eastAsia" w:ascii="宋体" w:hAnsi="宋体" w:cs="宋体"/>
                <w:color w:val="000000"/>
                <w:sz w:val="24"/>
                <w:szCs w:val="24"/>
              </w:rPr>
            </w:pPr>
            <w:r>
              <w:rPr>
                <w:rFonts w:hint="eastAsia" w:ascii="宋体" w:hAnsi="宋体" w:cs="宋体"/>
                <w:sz w:val="24"/>
                <w:szCs w:val="24"/>
              </w:rPr>
              <w:t>图片：石顺莲、龙秀林、施林娇等</w:t>
            </w:r>
          </w:p>
        </w:tc>
      </w:tr>
      <w:tr w14:paraId="34E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416" w:type="dxa"/>
            <w:gridSpan w:val="2"/>
            <w:tcBorders>
              <w:left w:val="single" w:color="auto" w:sz="4" w:space="0"/>
              <w:bottom w:val="single" w:color="auto" w:sz="4" w:space="0"/>
              <w:right w:val="single" w:color="auto" w:sz="4" w:space="0"/>
            </w:tcBorders>
            <w:noWrap w:val="0"/>
            <w:vAlign w:val="center"/>
          </w:tcPr>
          <w:p w14:paraId="456D29F8">
            <w:pPr>
              <w:spacing w:line="360" w:lineRule="auto"/>
              <w:jc w:val="center"/>
              <w:rPr>
                <w:rFonts w:ascii="宋体" w:hAnsi="宋体"/>
                <w:b/>
                <w:sz w:val="24"/>
                <w:szCs w:val="24"/>
              </w:rPr>
            </w:pPr>
            <w:r>
              <w:rPr>
                <w:rFonts w:hint="eastAsia" w:ascii="宋体" w:hAnsi="宋体"/>
                <w:b/>
                <w:sz w:val="24"/>
                <w:szCs w:val="24"/>
              </w:rPr>
              <w:t>教学过程设计</w:t>
            </w:r>
          </w:p>
        </w:tc>
        <w:tc>
          <w:tcPr>
            <w:tcW w:w="7872" w:type="dxa"/>
            <w:gridSpan w:val="5"/>
            <w:tcBorders>
              <w:top w:val="single" w:color="auto" w:sz="4" w:space="0"/>
              <w:left w:val="single" w:color="auto" w:sz="4" w:space="0"/>
              <w:bottom w:val="single" w:color="auto" w:sz="4" w:space="0"/>
              <w:right w:val="single" w:color="auto" w:sz="4" w:space="0"/>
            </w:tcBorders>
            <w:noWrap w:val="0"/>
            <w:vAlign w:val="center"/>
          </w:tcPr>
          <w:p w14:paraId="548568A7">
            <w:pPr>
              <w:spacing w:line="360" w:lineRule="auto"/>
            </w:pPr>
          </w:p>
          <w:p w14:paraId="47D30A69">
            <w:pPr>
              <w:spacing w:line="360" w:lineRule="auto"/>
            </w:pPr>
          </w:p>
          <w:p w14:paraId="405819B5">
            <w:pPr>
              <w:spacing w:line="360" w:lineRule="auto"/>
            </w:pPr>
            <w:r>
              <w:pict>
                <v:shape id="_x0000_i1025" o:spt="75" type="#_x0000_t75" style="height:166.7pt;width:382.55pt;" filled="f" o:preferrelative="t" stroked="f" coordsize="21600,21600">
                  <v:path/>
                  <v:fill on="f" focussize="0,0"/>
                  <v:stroke on="f" joinstyle="miter"/>
                  <v:imagedata r:id="rId11" cropbottom="14770f" o:title=""/>
                  <o:lock v:ext="edit" aspectratio="t"/>
                  <w10:wrap type="none"/>
                  <w10:anchorlock/>
                </v:shape>
              </w:pict>
            </w:r>
          </w:p>
          <w:p w14:paraId="50B0AEF4">
            <w:pPr>
              <w:spacing w:line="360" w:lineRule="auto"/>
            </w:pPr>
          </w:p>
          <w:p w14:paraId="2C3CD861">
            <w:pPr>
              <w:spacing w:line="360" w:lineRule="auto"/>
              <w:ind w:firstLine="480" w:firstLineChars="200"/>
            </w:pPr>
            <w:r>
              <w:rPr>
                <w:rFonts w:hint="eastAsia" w:ascii="宋体" w:hAnsi="宋体" w:cs="宋体"/>
                <w:sz w:val="24"/>
                <w:szCs w:val="24"/>
              </w:rPr>
              <w:t>坚持理论性与实践性相统一、价值性与知识性相统一的教学理念，遵循“知、情、意、行”的教育规律，力图从十八洞村蝶变中看国家“五位一体”总体布局，以小见大，围绕总议题，设置探究任务，分课前自学、课中导学、课后拓学三阶段，以“导—观—析—展—悟—行”六步骤贯穿教学始终，突破重、难点，达成本讲核心素养目标。</w:t>
            </w:r>
          </w:p>
        </w:tc>
      </w:tr>
      <w:tr w14:paraId="7845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7"/>
            <w:tcBorders>
              <w:left w:val="single" w:color="auto" w:sz="4" w:space="0"/>
              <w:bottom w:val="single" w:color="auto" w:sz="4" w:space="0"/>
              <w:right w:val="single" w:color="auto" w:sz="4" w:space="0"/>
            </w:tcBorders>
            <w:noWrap w:val="0"/>
            <w:vAlign w:val="center"/>
          </w:tcPr>
          <w:p w14:paraId="50E5E5E5">
            <w:pPr>
              <w:spacing w:line="360" w:lineRule="auto"/>
              <w:jc w:val="center"/>
              <w:rPr>
                <w:rFonts w:hint="eastAsia" w:ascii="宋体" w:hAnsi="宋体" w:cs="宋体"/>
                <w:b/>
                <w:sz w:val="24"/>
                <w:szCs w:val="24"/>
              </w:rPr>
            </w:pPr>
            <w:r>
              <w:rPr>
                <w:rFonts w:hint="eastAsia" w:ascii="宋体" w:hAnsi="宋体" w:cs="宋体"/>
                <w:b/>
                <w:bCs/>
                <w:sz w:val="24"/>
                <w:szCs w:val="24"/>
              </w:rPr>
              <w:t>教学内容及实施过程</w:t>
            </w:r>
          </w:p>
        </w:tc>
      </w:tr>
      <w:tr w14:paraId="263E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7"/>
            <w:tcBorders>
              <w:left w:val="single" w:color="auto" w:sz="4" w:space="0"/>
              <w:bottom w:val="single" w:color="auto" w:sz="4" w:space="0"/>
              <w:right w:val="single" w:color="auto" w:sz="4" w:space="0"/>
            </w:tcBorders>
            <w:noWrap w:val="0"/>
            <w:vAlign w:val="center"/>
          </w:tcPr>
          <w:p w14:paraId="6024CB77">
            <w:pPr>
              <w:spacing w:line="360" w:lineRule="auto"/>
              <w:jc w:val="center"/>
              <w:rPr>
                <w:rFonts w:hint="eastAsia" w:ascii="宋体" w:hAnsi="宋体" w:cs="宋体"/>
                <w:b/>
                <w:bCs/>
                <w:sz w:val="24"/>
                <w:szCs w:val="24"/>
              </w:rPr>
            </w:pPr>
            <w:r>
              <w:rPr>
                <w:rFonts w:hint="eastAsia" w:ascii="宋体" w:hAnsi="宋体" w:cs="宋体"/>
                <w:b/>
                <w:bCs/>
                <w:sz w:val="24"/>
                <w:szCs w:val="24"/>
              </w:rPr>
              <w:t>教学准备</w:t>
            </w:r>
          </w:p>
        </w:tc>
      </w:tr>
      <w:tr w14:paraId="5369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88" w:type="dxa"/>
            <w:gridSpan w:val="7"/>
            <w:tcBorders>
              <w:left w:val="single" w:color="auto" w:sz="4" w:space="0"/>
              <w:bottom w:val="single" w:color="auto" w:sz="4" w:space="0"/>
              <w:right w:val="single" w:color="auto" w:sz="4" w:space="0"/>
            </w:tcBorders>
            <w:noWrap w:val="0"/>
            <w:vAlign w:val="center"/>
          </w:tcPr>
          <w:p w14:paraId="4CC9F448">
            <w:pPr>
              <w:spacing w:line="360" w:lineRule="auto"/>
              <w:rPr>
                <w:rFonts w:hint="eastAsia" w:ascii="宋体" w:hAnsi="宋体" w:cs="宋体"/>
                <w:bCs/>
                <w:sz w:val="24"/>
                <w:szCs w:val="24"/>
              </w:rPr>
            </w:pPr>
            <w:r>
              <w:rPr>
                <w:rFonts w:hint="eastAsia" w:ascii="宋体" w:hAnsi="宋体" w:cs="宋体"/>
                <w:bCs/>
                <w:sz w:val="24"/>
                <w:szCs w:val="24"/>
              </w:rPr>
              <w:t>1.预习《读本》第五讲主要内容</w:t>
            </w:r>
          </w:p>
          <w:p w14:paraId="64F4ED96">
            <w:pPr>
              <w:spacing w:line="360" w:lineRule="auto"/>
              <w:rPr>
                <w:rFonts w:hint="eastAsia" w:ascii="宋体" w:hAnsi="宋体" w:cs="宋体"/>
                <w:bCs/>
                <w:sz w:val="24"/>
                <w:szCs w:val="24"/>
              </w:rPr>
            </w:pPr>
            <w:r>
              <w:rPr>
                <w:rFonts w:hint="eastAsia" w:ascii="宋体" w:hAnsi="宋体" w:cs="宋体"/>
                <w:bCs/>
                <w:sz w:val="24"/>
                <w:szCs w:val="24"/>
              </w:rPr>
              <w:t>2.在网络、学习强国平台、央视官网上查找十八洞村2013年以来近8年的变化相关的视频、文字材料及我国乡村振兴的一些政策和做法。</w:t>
            </w:r>
          </w:p>
          <w:p w14:paraId="57EF748B">
            <w:pPr>
              <w:spacing w:line="360" w:lineRule="auto"/>
              <w:rPr>
                <w:rFonts w:hint="eastAsia" w:ascii="宋体" w:hAnsi="宋体" w:cs="宋体"/>
                <w:bCs/>
                <w:sz w:val="24"/>
                <w:szCs w:val="24"/>
              </w:rPr>
            </w:pPr>
            <w:r>
              <w:rPr>
                <w:rFonts w:hint="eastAsia" w:ascii="宋体" w:hAnsi="宋体" w:cs="宋体"/>
                <w:bCs/>
                <w:sz w:val="24"/>
                <w:szCs w:val="24"/>
              </w:rPr>
              <w:t>3.发放并让学生阅读</w:t>
            </w:r>
            <w:r>
              <w:rPr>
                <w:rFonts w:hint="eastAsia" w:ascii="宋体" w:hAnsi="宋体" w:cs="宋体"/>
                <w:sz w:val="24"/>
                <w:szCs w:val="24"/>
              </w:rPr>
              <w:t>十八洞村五方面建设作出贡献的村民（石顺莲、龙秀林、施林娇）事迹材料。</w:t>
            </w:r>
          </w:p>
        </w:tc>
      </w:tr>
      <w:tr w14:paraId="44306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778" w:type="dxa"/>
            <w:gridSpan w:val="4"/>
            <w:tcBorders>
              <w:left w:val="single" w:color="auto" w:sz="4" w:space="0"/>
              <w:bottom w:val="single" w:color="auto" w:sz="4" w:space="0"/>
              <w:right w:val="single" w:color="auto" w:sz="4" w:space="0"/>
            </w:tcBorders>
            <w:noWrap w:val="0"/>
            <w:vAlign w:val="center"/>
          </w:tcPr>
          <w:p w14:paraId="39335979">
            <w:pPr>
              <w:spacing w:line="360" w:lineRule="auto"/>
              <w:jc w:val="center"/>
              <w:rPr>
                <w:rFonts w:hint="eastAsia" w:ascii="宋体" w:hAnsi="宋体"/>
                <w:b/>
                <w:bCs/>
                <w:sz w:val="24"/>
                <w:szCs w:val="24"/>
              </w:rPr>
            </w:pPr>
            <w:r>
              <w:rPr>
                <w:rFonts w:hint="eastAsia" w:ascii="宋体" w:hAnsi="宋体" w:cs="宋体"/>
                <w:b/>
                <w:bCs/>
                <w:sz w:val="24"/>
                <w:szCs w:val="24"/>
              </w:rPr>
              <w:t>教学内容</w:t>
            </w:r>
          </w:p>
        </w:tc>
        <w:tc>
          <w:tcPr>
            <w:tcW w:w="2059" w:type="dxa"/>
            <w:gridSpan w:val="2"/>
            <w:tcBorders>
              <w:left w:val="single" w:color="auto" w:sz="4" w:space="0"/>
              <w:bottom w:val="single" w:color="auto" w:sz="4" w:space="0"/>
              <w:right w:val="single" w:color="auto" w:sz="4" w:space="0"/>
            </w:tcBorders>
            <w:noWrap w:val="0"/>
            <w:vAlign w:val="center"/>
          </w:tcPr>
          <w:p w14:paraId="239A64F9">
            <w:pPr>
              <w:spacing w:line="360" w:lineRule="auto"/>
              <w:jc w:val="center"/>
              <w:rPr>
                <w:rFonts w:hint="eastAsia" w:ascii="宋体" w:hAnsi="宋体" w:cs="宋体"/>
                <w:b/>
                <w:bCs/>
                <w:sz w:val="24"/>
                <w:szCs w:val="24"/>
              </w:rPr>
            </w:pPr>
            <w:r>
              <w:rPr>
                <w:rFonts w:hint="eastAsia" w:ascii="宋体" w:hAnsi="宋体" w:cs="宋体"/>
                <w:b/>
                <w:bCs/>
                <w:sz w:val="24"/>
                <w:szCs w:val="24"/>
              </w:rPr>
              <w:t>教师活动</w:t>
            </w:r>
          </w:p>
        </w:tc>
        <w:tc>
          <w:tcPr>
            <w:tcW w:w="1451" w:type="dxa"/>
            <w:tcBorders>
              <w:left w:val="single" w:color="auto" w:sz="4" w:space="0"/>
              <w:bottom w:val="single" w:color="auto" w:sz="4" w:space="0"/>
              <w:right w:val="single" w:color="auto" w:sz="4" w:space="0"/>
            </w:tcBorders>
            <w:noWrap w:val="0"/>
            <w:vAlign w:val="center"/>
          </w:tcPr>
          <w:p w14:paraId="48268E23">
            <w:pPr>
              <w:spacing w:line="360" w:lineRule="auto"/>
              <w:jc w:val="center"/>
              <w:rPr>
                <w:rFonts w:hint="eastAsia" w:ascii="宋体" w:hAnsi="宋体" w:cs="宋体"/>
                <w:b/>
                <w:bCs/>
                <w:sz w:val="24"/>
                <w:szCs w:val="24"/>
              </w:rPr>
            </w:pPr>
            <w:r>
              <w:rPr>
                <w:rFonts w:hint="eastAsia" w:ascii="宋体" w:hAnsi="宋体" w:cs="宋体"/>
                <w:b/>
                <w:bCs/>
                <w:sz w:val="24"/>
                <w:szCs w:val="24"/>
              </w:rPr>
              <w:t>学生活动</w:t>
            </w:r>
          </w:p>
        </w:tc>
      </w:tr>
      <w:tr w14:paraId="11DA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117" w:type="dxa"/>
            <w:tcBorders>
              <w:left w:val="single" w:color="auto" w:sz="4" w:space="0"/>
              <w:right w:val="single" w:color="auto" w:sz="4" w:space="0"/>
            </w:tcBorders>
            <w:noWrap w:val="0"/>
            <w:vAlign w:val="center"/>
          </w:tcPr>
          <w:p w14:paraId="79DBB825">
            <w:pPr>
              <w:spacing w:line="360" w:lineRule="auto"/>
              <w:jc w:val="center"/>
              <w:rPr>
                <w:rFonts w:hint="eastAsia" w:ascii="宋体" w:hAnsi="宋体" w:cs="宋体"/>
                <w:bCs/>
                <w:sz w:val="24"/>
                <w:szCs w:val="24"/>
              </w:rPr>
            </w:pPr>
            <w:r>
              <w:rPr>
                <w:rFonts w:hint="eastAsia" w:ascii="宋体" w:hAnsi="宋体" w:cs="宋体"/>
                <w:b/>
                <w:sz w:val="24"/>
                <w:szCs w:val="24"/>
              </w:rPr>
              <w:t>导新课——问题提出</w:t>
            </w:r>
          </w:p>
        </w:tc>
        <w:tc>
          <w:tcPr>
            <w:tcW w:w="4661" w:type="dxa"/>
            <w:gridSpan w:val="3"/>
            <w:tcBorders>
              <w:left w:val="single" w:color="auto" w:sz="4" w:space="0"/>
              <w:right w:val="single" w:color="auto" w:sz="4" w:space="0"/>
            </w:tcBorders>
            <w:noWrap w:val="0"/>
            <w:vAlign w:val="top"/>
          </w:tcPr>
          <w:p w14:paraId="4E705076">
            <w:pPr>
              <w:spacing w:line="360" w:lineRule="auto"/>
              <w:rPr>
                <w:rFonts w:hint="eastAsia" w:ascii="宋体" w:hAnsi="宋体" w:cs="宋体"/>
                <w:b/>
                <w:bCs/>
                <w:sz w:val="24"/>
                <w:szCs w:val="24"/>
              </w:rPr>
            </w:pPr>
            <w:r>
              <w:rPr>
                <w:rFonts w:hint="eastAsia" w:ascii="宋体" w:hAnsi="宋体" w:cs="宋体"/>
                <w:b/>
                <w:bCs/>
                <w:sz w:val="24"/>
                <w:szCs w:val="24"/>
              </w:rPr>
              <w:t>总议题：从十八洞村蝶变中看民族复兴的总体布局</w:t>
            </w:r>
          </w:p>
          <w:p w14:paraId="234FF47B">
            <w:pPr>
              <w:spacing w:line="360" w:lineRule="auto"/>
              <w:ind w:firstLine="480" w:firstLineChars="200"/>
              <w:rPr>
                <w:rFonts w:hint="eastAsia" w:ascii="宋体" w:hAnsi="宋体" w:cs="宋体"/>
                <w:sz w:val="24"/>
                <w:szCs w:val="24"/>
              </w:rPr>
            </w:pPr>
            <w:r>
              <w:rPr>
                <w:rFonts w:hint="eastAsia" w:ascii="宋体" w:hAnsi="宋体" w:cs="宋体"/>
                <w:sz w:val="24"/>
                <w:szCs w:val="24"/>
              </w:rPr>
              <w:t>视频呈现习近平总书记在庆祝中国共产党成立100周年大会上的讲话：“新的征程上，我们必须坚持党的基本理论、基本路线、基本方略，统筹推进‘五位一体’总体布局……协同推进人民富裕、国家强盛、中国美丽。”</w:t>
            </w:r>
          </w:p>
          <w:p w14:paraId="10A41E36">
            <w:pPr>
              <w:spacing w:line="360" w:lineRule="auto"/>
              <w:ind w:firstLine="480" w:firstLineChars="200"/>
              <w:rPr>
                <w:rFonts w:hint="eastAsia" w:ascii="宋体" w:hAnsi="宋体" w:cs="宋体"/>
                <w:sz w:val="24"/>
                <w:szCs w:val="24"/>
              </w:rPr>
            </w:pPr>
            <w:r>
              <w:rPr>
                <w:rFonts w:hint="eastAsia" w:ascii="宋体" w:hAnsi="宋体" w:cs="宋体"/>
                <w:sz w:val="24"/>
                <w:szCs w:val="24"/>
              </w:rPr>
              <w:t>导语：不谋全局者，不足谋一域。“五位一体”总体布局就像纵横全图旳经纬线，勾勒出富强民主文明和谐美丽旳社会主义现代化强国旳壮美景象。那什么是总体布局呢？有何重要意义呢？我们能为总体布局建设做什么呢？今天我们就一起探究《从十八洞村蝶变中看民族复兴的总体布局》。</w:t>
            </w:r>
          </w:p>
        </w:tc>
        <w:tc>
          <w:tcPr>
            <w:tcW w:w="2059" w:type="dxa"/>
            <w:gridSpan w:val="2"/>
            <w:tcBorders>
              <w:left w:val="single" w:color="auto" w:sz="4" w:space="0"/>
              <w:right w:val="single" w:color="auto" w:sz="4" w:space="0"/>
            </w:tcBorders>
            <w:noWrap w:val="0"/>
            <w:vAlign w:val="top"/>
          </w:tcPr>
          <w:p w14:paraId="22AF8C14">
            <w:pPr>
              <w:spacing w:line="360" w:lineRule="auto"/>
              <w:rPr>
                <w:rFonts w:hint="eastAsia" w:ascii="宋体" w:hAnsi="宋体" w:cs="宋体"/>
                <w:sz w:val="24"/>
                <w:szCs w:val="24"/>
              </w:rPr>
            </w:pPr>
          </w:p>
          <w:p w14:paraId="7E73D593">
            <w:pPr>
              <w:spacing w:line="360" w:lineRule="auto"/>
              <w:rPr>
                <w:rFonts w:hint="eastAsia" w:ascii="宋体" w:hAnsi="宋体" w:cs="宋体"/>
                <w:sz w:val="24"/>
                <w:szCs w:val="24"/>
              </w:rPr>
            </w:pPr>
          </w:p>
          <w:p w14:paraId="6DC9C697">
            <w:pPr>
              <w:spacing w:line="360" w:lineRule="auto"/>
              <w:rPr>
                <w:rFonts w:hint="eastAsia" w:ascii="宋体" w:hAnsi="宋体" w:cs="宋体"/>
                <w:sz w:val="24"/>
                <w:szCs w:val="24"/>
              </w:rPr>
            </w:pPr>
            <w:r>
              <w:rPr>
                <w:rFonts w:hint="eastAsia" w:ascii="宋体" w:hAnsi="宋体" w:cs="宋体"/>
                <w:sz w:val="24"/>
                <w:szCs w:val="24"/>
              </w:rPr>
              <w:t>播放习近平总书记在庆祝中国共产党成立100周年大会上的讲话视频节选，引入新课。</w:t>
            </w:r>
          </w:p>
          <w:p w14:paraId="3E9943DF">
            <w:pPr>
              <w:spacing w:line="360" w:lineRule="auto"/>
              <w:rPr>
                <w:rFonts w:hint="eastAsia" w:ascii="宋体" w:hAnsi="宋体" w:cs="宋体"/>
                <w:sz w:val="24"/>
                <w:szCs w:val="24"/>
              </w:rPr>
            </w:pPr>
          </w:p>
        </w:tc>
        <w:tc>
          <w:tcPr>
            <w:tcW w:w="1451" w:type="dxa"/>
            <w:tcBorders>
              <w:left w:val="single" w:color="auto" w:sz="4" w:space="0"/>
              <w:right w:val="single" w:color="auto" w:sz="4" w:space="0"/>
            </w:tcBorders>
            <w:noWrap w:val="0"/>
            <w:vAlign w:val="top"/>
          </w:tcPr>
          <w:p w14:paraId="001BAC1A">
            <w:pPr>
              <w:spacing w:line="360" w:lineRule="auto"/>
              <w:rPr>
                <w:rFonts w:hint="eastAsia" w:ascii="宋体" w:hAnsi="宋体" w:cs="宋体"/>
                <w:bCs/>
                <w:sz w:val="24"/>
                <w:szCs w:val="24"/>
              </w:rPr>
            </w:pPr>
          </w:p>
          <w:p w14:paraId="5BEEEE42">
            <w:pPr>
              <w:spacing w:line="360" w:lineRule="auto"/>
              <w:rPr>
                <w:rFonts w:hint="eastAsia" w:ascii="宋体" w:hAnsi="宋体" w:cs="宋体"/>
                <w:bCs/>
                <w:sz w:val="24"/>
                <w:szCs w:val="24"/>
              </w:rPr>
            </w:pPr>
          </w:p>
          <w:p w14:paraId="3CE4CA61">
            <w:pPr>
              <w:spacing w:line="360" w:lineRule="auto"/>
              <w:rPr>
                <w:rFonts w:hint="eastAsia" w:ascii="宋体" w:hAnsi="宋体" w:cs="宋体"/>
                <w:bCs/>
                <w:sz w:val="24"/>
                <w:szCs w:val="24"/>
              </w:rPr>
            </w:pPr>
            <w:r>
              <w:rPr>
                <w:rFonts w:hint="eastAsia" w:ascii="宋体" w:hAnsi="宋体" w:cs="宋体"/>
                <w:bCs/>
                <w:sz w:val="24"/>
                <w:szCs w:val="24"/>
              </w:rPr>
              <w:t>学生认真观看视频，感悟习近平总书记讲话精神。</w:t>
            </w:r>
          </w:p>
        </w:tc>
      </w:tr>
      <w:tr w14:paraId="3AFC0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117" w:type="dxa"/>
            <w:tcBorders>
              <w:left w:val="single" w:color="auto" w:sz="4" w:space="0"/>
              <w:right w:val="single" w:color="auto" w:sz="4" w:space="0"/>
            </w:tcBorders>
            <w:noWrap w:val="0"/>
            <w:vAlign w:val="center"/>
          </w:tcPr>
          <w:p w14:paraId="38AC7C7A">
            <w:pPr>
              <w:spacing w:line="360" w:lineRule="auto"/>
              <w:jc w:val="center"/>
              <w:rPr>
                <w:rFonts w:hint="eastAsia" w:ascii="宋体" w:hAnsi="宋体" w:cs="宋体"/>
                <w:bCs/>
                <w:sz w:val="24"/>
                <w:szCs w:val="24"/>
              </w:rPr>
            </w:pPr>
            <w:r>
              <w:rPr>
                <w:rFonts w:hint="eastAsia" w:ascii="宋体" w:hAnsi="宋体" w:cs="宋体"/>
                <w:b/>
                <w:bCs/>
                <w:sz w:val="24"/>
                <w:szCs w:val="24"/>
              </w:rPr>
              <w:t>观现象——乡村新颜</w:t>
            </w:r>
          </w:p>
        </w:tc>
        <w:tc>
          <w:tcPr>
            <w:tcW w:w="4661" w:type="dxa"/>
            <w:gridSpan w:val="3"/>
            <w:tcBorders>
              <w:left w:val="single" w:color="auto" w:sz="4" w:space="0"/>
              <w:right w:val="single" w:color="auto" w:sz="4" w:space="0"/>
            </w:tcBorders>
            <w:noWrap w:val="0"/>
            <w:vAlign w:val="top"/>
          </w:tcPr>
          <w:p w14:paraId="07ACBFC0">
            <w:pPr>
              <w:spacing w:line="360" w:lineRule="auto"/>
              <w:rPr>
                <w:rFonts w:hint="eastAsia" w:ascii="宋体" w:hAnsi="宋体" w:cs="宋体"/>
                <w:b/>
                <w:bCs/>
                <w:sz w:val="24"/>
                <w:szCs w:val="24"/>
              </w:rPr>
            </w:pPr>
            <w:r>
              <w:rPr>
                <w:rFonts w:hint="eastAsia" w:ascii="宋体" w:hAnsi="宋体" w:cs="宋体"/>
                <w:b/>
                <w:bCs/>
                <w:sz w:val="24"/>
                <w:szCs w:val="24"/>
              </w:rPr>
              <w:t>议题1：十八洞村的巨变折射出党和国家推进中国特色社会主义事业怎样的总体布局？</w:t>
            </w:r>
          </w:p>
          <w:p w14:paraId="78833DC9">
            <w:pPr>
              <w:spacing w:line="360" w:lineRule="auto"/>
              <w:ind w:firstLine="482" w:firstLineChars="200"/>
              <w:rPr>
                <w:rFonts w:hint="eastAsia" w:ascii="宋体" w:hAnsi="宋体" w:cs="宋体"/>
                <w:sz w:val="24"/>
                <w:szCs w:val="24"/>
              </w:rPr>
            </w:pPr>
            <w:r>
              <w:rPr>
                <w:rFonts w:hint="eastAsia" w:ascii="宋体" w:hAnsi="宋体" w:cs="宋体"/>
                <w:b/>
                <w:bCs/>
                <w:sz w:val="24"/>
                <w:szCs w:val="24"/>
              </w:rPr>
              <w:t>情景</w:t>
            </w:r>
            <w:r>
              <w:rPr>
                <w:rFonts w:hint="eastAsia" w:ascii="宋体" w:hAnsi="宋体" w:cs="宋体"/>
                <w:sz w:val="24"/>
                <w:szCs w:val="24"/>
              </w:rPr>
              <w:t>：通过镜头跟随习近平总书记走进变化前的十八洞村，再随镜头看变化后的十八洞村。</w:t>
            </w:r>
          </w:p>
          <w:p w14:paraId="234D092F">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探究任务：</w:t>
            </w:r>
          </w:p>
          <w:p w14:paraId="1FFDBFE2">
            <w:pPr>
              <w:spacing w:line="360" w:lineRule="auto"/>
              <w:ind w:firstLine="480" w:firstLineChars="200"/>
              <w:rPr>
                <w:rFonts w:hint="eastAsia" w:ascii="宋体" w:hAnsi="宋体" w:cs="宋体"/>
                <w:sz w:val="24"/>
                <w:szCs w:val="24"/>
              </w:rPr>
            </w:pPr>
            <w:r>
              <w:rPr>
                <w:rFonts w:hint="eastAsia" w:ascii="宋体" w:hAnsi="宋体" w:cs="宋体"/>
                <w:sz w:val="24"/>
                <w:szCs w:val="24"/>
              </w:rPr>
              <w:t>（1）十八洞村哪些方面发生了变化？</w:t>
            </w:r>
          </w:p>
          <w:p w14:paraId="1B1A20E6">
            <w:pPr>
              <w:spacing w:line="360" w:lineRule="auto"/>
              <w:ind w:firstLine="480" w:firstLineChars="200"/>
              <w:rPr>
                <w:rFonts w:hint="eastAsia" w:ascii="宋体" w:hAnsi="宋体" w:cs="宋体"/>
                <w:b/>
                <w:bCs/>
                <w:sz w:val="24"/>
                <w:szCs w:val="24"/>
              </w:rPr>
            </w:pPr>
            <w:r>
              <w:rPr>
                <w:rFonts w:hint="eastAsia" w:ascii="宋体" w:hAnsi="宋体" w:cs="宋体"/>
                <w:sz w:val="24"/>
                <w:szCs w:val="24"/>
              </w:rPr>
              <w:t>（2）党和国家推进中国特色社会主义事业进行了怎样的总体布局？</w:t>
            </w:r>
          </w:p>
          <w:p w14:paraId="785E23D8">
            <w:pPr>
              <w:spacing w:line="360" w:lineRule="auto"/>
              <w:ind w:firstLine="482" w:firstLineChars="200"/>
              <w:rPr>
                <w:rFonts w:hint="eastAsia" w:ascii="宋体" w:hAnsi="宋体" w:cs="宋体"/>
                <w:sz w:val="24"/>
                <w:szCs w:val="24"/>
              </w:rPr>
            </w:pPr>
            <w:r>
              <w:rPr>
                <w:rFonts w:hint="eastAsia" w:ascii="宋体" w:hAnsi="宋体" w:cs="宋体"/>
                <w:b/>
                <w:bCs/>
                <w:sz w:val="24"/>
                <w:szCs w:val="24"/>
              </w:rPr>
              <w:t>活动</w:t>
            </w:r>
            <w:r>
              <w:rPr>
                <w:rFonts w:hint="eastAsia" w:ascii="宋体" w:hAnsi="宋体" w:cs="宋体"/>
                <w:sz w:val="24"/>
                <w:szCs w:val="24"/>
              </w:rPr>
              <w:t>：通过头脑风暴，学生发散思维，从视频中说出十八洞村变化的方方面面，</w:t>
            </w:r>
          </w:p>
          <w:p w14:paraId="4CAF9939">
            <w:pPr>
              <w:spacing w:line="360" w:lineRule="auto"/>
              <w:rPr>
                <w:rFonts w:hint="eastAsia" w:ascii="宋体" w:hAnsi="宋体" w:cs="宋体"/>
                <w:sz w:val="24"/>
                <w:szCs w:val="24"/>
              </w:rPr>
            </w:pPr>
            <w:r>
              <w:rPr>
                <w:rFonts w:hint="eastAsia" w:ascii="宋体" w:hAnsi="宋体" w:cs="宋体"/>
                <w:sz w:val="24"/>
                <w:szCs w:val="24"/>
              </w:rPr>
              <w:t>提炼出关键词。</w:t>
            </w:r>
          </w:p>
          <w:p w14:paraId="4E64D40B">
            <w:pPr>
              <w:spacing w:line="360" w:lineRule="auto"/>
              <w:ind w:firstLine="480" w:firstLineChars="200"/>
              <w:rPr>
                <w:rFonts w:hint="eastAsia" w:ascii="宋体" w:hAnsi="宋体" w:cs="宋体"/>
                <w:sz w:val="24"/>
                <w:szCs w:val="24"/>
              </w:rPr>
            </w:pPr>
            <w:r>
              <w:rPr>
                <w:rFonts w:hint="eastAsia" w:ascii="宋体" w:hAnsi="宋体" w:cs="宋体"/>
                <w:sz w:val="24"/>
                <w:szCs w:val="24"/>
              </w:rPr>
              <w:t>（学生说出关键词后，老师有意识地把经济、政治、文化、社会及生态文明建设这五方面提出来。）</w:t>
            </w:r>
          </w:p>
          <w:p w14:paraId="3F1C067F">
            <w:pPr>
              <w:spacing w:line="360" w:lineRule="auto"/>
              <w:ind w:firstLine="482" w:firstLineChars="200"/>
              <w:rPr>
                <w:rFonts w:hint="eastAsia" w:ascii="宋体" w:hAnsi="宋体" w:cs="宋体"/>
                <w:sz w:val="24"/>
                <w:szCs w:val="24"/>
              </w:rPr>
            </w:pPr>
            <w:r>
              <w:rPr>
                <w:rFonts w:hint="eastAsia" w:ascii="宋体" w:hAnsi="宋体" w:cs="宋体"/>
                <w:b/>
                <w:bCs/>
                <w:sz w:val="24"/>
                <w:szCs w:val="24"/>
              </w:rPr>
              <w:t>点拨：</w:t>
            </w:r>
            <w:r>
              <w:rPr>
                <w:rFonts w:hint="eastAsia" w:ascii="宋体" w:hAnsi="宋体" w:cs="宋体"/>
                <w:sz w:val="24"/>
                <w:szCs w:val="24"/>
              </w:rPr>
              <w:t>党的十八大提出的“五位一体”总体布局，即统筹推进经济建设、政治建设、文化建设、社会建设、生态文明建设。</w:t>
            </w:r>
          </w:p>
          <w:p w14:paraId="7B828DF6">
            <w:pPr>
              <w:spacing w:line="360" w:lineRule="auto"/>
              <w:ind w:firstLine="480" w:firstLineChars="200"/>
              <w:rPr>
                <w:rFonts w:hint="eastAsia" w:ascii="宋体" w:hAnsi="宋体" w:cs="宋体"/>
                <w:sz w:val="24"/>
                <w:szCs w:val="24"/>
              </w:rPr>
            </w:pPr>
            <w:r>
              <w:rPr>
                <w:rFonts w:hint="eastAsia" w:ascii="宋体" w:hAnsi="宋体" w:cs="宋体"/>
                <w:bCs/>
                <w:sz w:val="24"/>
                <w:szCs w:val="24"/>
              </w:rPr>
              <w:t>经济建设方面，</w:t>
            </w:r>
            <w:r>
              <w:rPr>
                <w:rFonts w:hint="eastAsia" w:ascii="宋体" w:hAnsi="宋体" w:cs="宋体"/>
                <w:sz w:val="24"/>
                <w:szCs w:val="24"/>
              </w:rPr>
              <w:t>坚持以人民为中心的发展思想，要坚定不移贯彻创新、协调、绿色、开放、共享的新发展理念，实现我国经济高质量发展。</w:t>
            </w:r>
          </w:p>
          <w:p w14:paraId="43F1F346">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政治建设方面，坚持人民当家做主，坚持党的领导、人民当家做主、依法治国有机统一。</w:t>
            </w:r>
          </w:p>
          <w:p w14:paraId="4C3143FE">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文化建设方面，要坚持社会主义核心价值体系。发展中国特色社会主义文化。推动中华优秀文化创造性转化、创新性发展，继承革命文化，发展社会主义先进文化。社会建设是条件，要坚持在发展中保障和改善民生，在发展中补齐民生短板，促进社会公平公正。</w:t>
            </w:r>
          </w:p>
          <w:p w14:paraId="69529A2B">
            <w:pPr>
              <w:spacing w:line="360" w:lineRule="auto"/>
              <w:ind w:firstLine="480" w:firstLineChars="200"/>
              <w:rPr>
                <w:rFonts w:hint="eastAsia" w:ascii="宋体" w:hAnsi="宋体" w:cs="宋体"/>
                <w:bCs/>
                <w:sz w:val="24"/>
                <w:szCs w:val="24"/>
              </w:rPr>
            </w:pPr>
            <w:r>
              <w:rPr>
                <w:rFonts w:hint="eastAsia" w:ascii="宋体" w:hAnsi="宋体" w:cs="宋体"/>
                <w:bCs/>
                <w:sz w:val="24"/>
                <w:szCs w:val="24"/>
              </w:rPr>
              <w:t>社会建设方面，要以增进民生福祉为根本目的，坚持在发展中保障和改善民生，紧紧抓住人民最关心最直接最现实的利益问题，补齐民生短板，促进社会公平正义。</w:t>
            </w:r>
          </w:p>
          <w:p w14:paraId="343B57F0">
            <w:pPr>
              <w:spacing w:line="360" w:lineRule="auto"/>
              <w:ind w:firstLine="480" w:firstLineChars="200"/>
              <w:rPr>
                <w:rFonts w:hint="eastAsia" w:ascii="宋体" w:hAnsi="宋体" w:cs="宋体"/>
                <w:sz w:val="24"/>
                <w:szCs w:val="24"/>
              </w:rPr>
            </w:pPr>
            <w:r>
              <w:rPr>
                <w:rFonts w:hint="eastAsia" w:ascii="宋体" w:hAnsi="宋体" w:cs="宋体"/>
                <w:bCs/>
                <w:sz w:val="24"/>
                <w:szCs w:val="24"/>
              </w:rPr>
              <w:t>生态文明建设方面，要坚持人与自然和谐共生，</w:t>
            </w:r>
            <w:r>
              <w:rPr>
                <w:rFonts w:hint="eastAsia" w:ascii="宋体" w:hAnsi="宋体" w:cs="宋体"/>
                <w:sz w:val="24"/>
                <w:szCs w:val="24"/>
              </w:rPr>
              <w:t>必须践行“绿水青山就是金山银山”的理念，坚持尊重自然、顺应自然、保护自然，坚持节约资源和保护环境的基本国策，坚持节约优先、保护优先、自然恢复为主的方针，坚定走生产发展、生活富裕、生态良好的文明发展道路，建设美丽中国。</w:t>
            </w:r>
          </w:p>
        </w:tc>
        <w:tc>
          <w:tcPr>
            <w:tcW w:w="2059" w:type="dxa"/>
            <w:gridSpan w:val="2"/>
            <w:tcBorders>
              <w:left w:val="single" w:color="auto" w:sz="4" w:space="0"/>
              <w:right w:val="single" w:color="auto" w:sz="4" w:space="0"/>
            </w:tcBorders>
            <w:noWrap w:val="0"/>
            <w:vAlign w:val="top"/>
          </w:tcPr>
          <w:p w14:paraId="15A4EEC8">
            <w:pPr>
              <w:spacing w:line="360" w:lineRule="auto"/>
              <w:rPr>
                <w:rFonts w:hint="eastAsia" w:ascii="宋体" w:hAnsi="宋体" w:cs="宋体"/>
                <w:sz w:val="24"/>
                <w:szCs w:val="24"/>
              </w:rPr>
            </w:pPr>
          </w:p>
          <w:p w14:paraId="0917D9FC">
            <w:pPr>
              <w:spacing w:line="360" w:lineRule="auto"/>
              <w:rPr>
                <w:rFonts w:hint="eastAsia" w:ascii="宋体" w:hAnsi="宋体" w:cs="宋体"/>
                <w:sz w:val="24"/>
                <w:szCs w:val="24"/>
              </w:rPr>
            </w:pPr>
          </w:p>
          <w:p w14:paraId="39CC0DA7">
            <w:pPr>
              <w:spacing w:line="360" w:lineRule="auto"/>
              <w:rPr>
                <w:rFonts w:hint="eastAsia" w:ascii="宋体" w:hAnsi="宋体" w:cs="宋体"/>
                <w:sz w:val="24"/>
                <w:szCs w:val="24"/>
              </w:rPr>
            </w:pPr>
          </w:p>
          <w:p w14:paraId="39786DCA">
            <w:pPr>
              <w:tabs>
                <w:tab w:val="left" w:pos="312"/>
              </w:tabs>
              <w:spacing w:line="360" w:lineRule="auto"/>
              <w:rPr>
                <w:rFonts w:hint="eastAsia" w:ascii="宋体" w:hAnsi="宋体" w:cs="宋体"/>
                <w:sz w:val="24"/>
                <w:szCs w:val="24"/>
              </w:rPr>
            </w:pPr>
            <w:r>
              <w:rPr>
                <w:rFonts w:hint="eastAsia" w:ascii="宋体" w:hAnsi="宋体" w:cs="宋体"/>
                <w:sz w:val="24"/>
                <w:szCs w:val="24"/>
              </w:rPr>
              <w:t>1.播放视频《十八洞村的变化》片段。</w:t>
            </w:r>
          </w:p>
          <w:p w14:paraId="14E3466C">
            <w:pPr>
              <w:spacing w:line="360" w:lineRule="auto"/>
              <w:rPr>
                <w:rFonts w:hint="eastAsia" w:ascii="宋体" w:hAnsi="宋体" w:cs="宋体"/>
                <w:sz w:val="24"/>
                <w:szCs w:val="24"/>
              </w:rPr>
            </w:pPr>
          </w:p>
          <w:p w14:paraId="528D77D3">
            <w:pPr>
              <w:tabs>
                <w:tab w:val="left" w:pos="312"/>
              </w:tabs>
              <w:spacing w:line="360" w:lineRule="auto"/>
              <w:rPr>
                <w:rFonts w:hint="eastAsia" w:ascii="宋体" w:hAnsi="宋体" w:cs="宋体"/>
                <w:sz w:val="24"/>
                <w:szCs w:val="24"/>
              </w:rPr>
            </w:pPr>
            <w:r>
              <w:rPr>
                <w:rFonts w:hint="eastAsia" w:ascii="宋体" w:hAnsi="宋体" w:cs="宋体"/>
                <w:sz w:val="24"/>
                <w:szCs w:val="24"/>
              </w:rPr>
              <w:t>2.提出问题，引导学生进行思考。</w:t>
            </w:r>
          </w:p>
          <w:p w14:paraId="2F8C0355">
            <w:pPr>
              <w:spacing w:line="360" w:lineRule="auto"/>
              <w:rPr>
                <w:rFonts w:hint="eastAsia" w:ascii="宋体" w:hAnsi="宋体" w:cs="宋体"/>
                <w:sz w:val="24"/>
                <w:szCs w:val="24"/>
              </w:rPr>
            </w:pPr>
          </w:p>
          <w:p w14:paraId="63A2C1E3">
            <w:pPr>
              <w:spacing w:line="360" w:lineRule="auto"/>
              <w:rPr>
                <w:rFonts w:hint="eastAsia" w:ascii="宋体" w:hAnsi="宋体" w:cs="宋体"/>
                <w:sz w:val="24"/>
                <w:szCs w:val="24"/>
              </w:rPr>
            </w:pPr>
          </w:p>
          <w:p w14:paraId="714A36AA">
            <w:pPr>
              <w:spacing w:line="360" w:lineRule="auto"/>
              <w:rPr>
                <w:rFonts w:hint="eastAsia" w:ascii="宋体" w:hAnsi="宋体" w:cs="宋体"/>
                <w:sz w:val="24"/>
                <w:szCs w:val="24"/>
              </w:rPr>
            </w:pPr>
          </w:p>
          <w:p w14:paraId="7A936DE4">
            <w:pPr>
              <w:spacing w:line="360" w:lineRule="auto"/>
              <w:rPr>
                <w:rFonts w:hint="eastAsia" w:ascii="宋体" w:hAnsi="宋体" w:cs="宋体"/>
                <w:sz w:val="24"/>
                <w:szCs w:val="24"/>
              </w:rPr>
            </w:pPr>
          </w:p>
          <w:p w14:paraId="4D5964F1">
            <w:pPr>
              <w:spacing w:line="360" w:lineRule="auto"/>
              <w:rPr>
                <w:rFonts w:hint="eastAsia" w:ascii="宋体" w:hAnsi="宋体" w:cs="宋体"/>
                <w:sz w:val="24"/>
                <w:szCs w:val="24"/>
              </w:rPr>
            </w:pPr>
          </w:p>
          <w:p w14:paraId="15B3D70C">
            <w:pPr>
              <w:spacing w:line="360" w:lineRule="auto"/>
              <w:rPr>
                <w:rFonts w:hint="eastAsia" w:ascii="宋体" w:hAnsi="宋体" w:cs="宋体"/>
                <w:sz w:val="24"/>
                <w:szCs w:val="24"/>
              </w:rPr>
            </w:pPr>
          </w:p>
          <w:p w14:paraId="7CE09453">
            <w:pPr>
              <w:spacing w:line="360" w:lineRule="auto"/>
              <w:rPr>
                <w:rFonts w:hint="eastAsia" w:ascii="宋体" w:hAnsi="宋体" w:cs="宋体"/>
                <w:sz w:val="24"/>
                <w:szCs w:val="24"/>
              </w:rPr>
            </w:pPr>
          </w:p>
          <w:p w14:paraId="257F2BF2">
            <w:pPr>
              <w:spacing w:line="360" w:lineRule="auto"/>
              <w:rPr>
                <w:rFonts w:hint="eastAsia" w:ascii="宋体" w:hAnsi="宋体" w:cs="宋体"/>
                <w:bCs/>
                <w:sz w:val="24"/>
                <w:szCs w:val="24"/>
              </w:rPr>
            </w:pPr>
            <w:r>
              <w:rPr>
                <w:rFonts w:hint="eastAsia" w:ascii="宋体" w:hAnsi="宋体" w:cs="宋体"/>
                <w:sz w:val="24"/>
                <w:szCs w:val="24"/>
              </w:rPr>
              <w:t>3.通过PPT呈现“五位一体”总体布局图，讲授“五位一体”总体布局的基本内容。</w:t>
            </w:r>
          </w:p>
        </w:tc>
        <w:tc>
          <w:tcPr>
            <w:tcW w:w="1451" w:type="dxa"/>
            <w:tcBorders>
              <w:left w:val="single" w:color="auto" w:sz="4" w:space="0"/>
              <w:right w:val="single" w:color="auto" w:sz="4" w:space="0"/>
            </w:tcBorders>
            <w:noWrap w:val="0"/>
            <w:vAlign w:val="top"/>
          </w:tcPr>
          <w:p w14:paraId="0DD01B98">
            <w:pPr>
              <w:spacing w:line="360" w:lineRule="auto"/>
              <w:rPr>
                <w:rFonts w:hint="eastAsia" w:ascii="宋体" w:hAnsi="宋体" w:cs="宋体"/>
                <w:sz w:val="24"/>
                <w:szCs w:val="24"/>
              </w:rPr>
            </w:pPr>
          </w:p>
          <w:p w14:paraId="19C06018">
            <w:pPr>
              <w:spacing w:line="360" w:lineRule="auto"/>
              <w:rPr>
                <w:rFonts w:hint="eastAsia" w:ascii="宋体" w:hAnsi="宋体" w:cs="宋体"/>
                <w:sz w:val="24"/>
                <w:szCs w:val="24"/>
              </w:rPr>
            </w:pPr>
          </w:p>
          <w:p w14:paraId="4D671F48">
            <w:pPr>
              <w:spacing w:line="360" w:lineRule="auto"/>
              <w:rPr>
                <w:rFonts w:hint="eastAsia" w:ascii="宋体" w:hAnsi="宋体" w:cs="宋体"/>
                <w:sz w:val="24"/>
                <w:szCs w:val="24"/>
              </w:rPr>
            </w:pPr>
          </w:p>
          <w:p w14:paraId="68DD6674">
            <w:pPr>
              <w:numPr>
                <w:ilvl w:val="0"/>
                <w:numId w:val="1"/>
              </w:numPr>
              <w:spacing w:line="360" w:lineRule="auto"/>
              <w:rPr>
                <w:rFonts w:hint="eastAsia" w:ascii="宋体" w:hAnsi="宋体" w:cs="宋体"/>
                <w:sz w:val="24"/>
                <w:szCs w:val="24"/>
              </w:rPr>
            </w:pPr>
            <w:r>
              <w:rPr>
                <w:rFonts w:hint="eastAsia" w:ascii="宋体" w:hAnsi="宋体" w:cs="宋体"/>
                <w:sz w:val="24"/>
                <w:szCs w:val="24"/>
              </w:rPr>
              <w:t>观看视频，了解十八洞村的变化。</w:t>
            </w:r>
          </w:p>
          <w:p w14:paraId="7FA05F92">
            <w:pPr>
              <w:numPr>
                <w:ilvl w:val="0"/>
                <w:numId w:val="2"/>
              </w:numPr>
              <w:spacing w:line="360" w:lineRule="auto"/>
              <w:rPr>
                <w:rFonts w:hint="eastAsia" w:ascii="宋体" w:hAnsi="宋体" w:cs="宋体"/>
                <w:sz w:val="24"/>
                <w:szCs w:val="24"/>
              </w:rPr>
            </w:pPr>
            <w:r>
              <w:rPr>
                <w:rFonts w:hint="eastAsia" w:ascii="宋体" w:hAnsi="宋体" w:cs="宋体"/>
                <w:sz w:val="24"/>
                <w:szCs w:val="24"/>
              </w:rPr>
              <w:t>头脑风暴：提炼关键词，畅所欲言。</w:t>
            </w:r>
          </w:p>
          <w:p w14:paraId="692B6C8A">
            <w:pPr>
              <w:spacing w:line="360" w:lineRule="auto"/>
              <w:rPr>
                <w:rFonts w:hint="eastAsia" w:ascii="宋体" w:hAnsi="宋体" w:cs="宋体"/>
                <w:bCs/>
                <w:sz w:val="24"/>
                <w:szCs w:val="24"/>
              </w:rPr>
            </w:pPr>
          </w:p>
          <w:p w14:paraId="181AC35D">
            <w:pPr>
              <w:spacing w:line="360" w:lineRule="auto"/>
              <w:rPr>
                <w:rFonts w:hint="eastAsia" w:ascii="宋体" w:hAnsi="宋体" w:cs="宋体"/>
                <w:bCs/>
                <w:sz w:val="24"/>
                <w:szCs w:val="24"/>
              </w:rPr>
            </w:pPr>
          </w:p>
          <w:p w14:paraId="2B14101A">
            <w:pPr>
              <w:spacing w:line="360" w:lineRule="auto"/>
              <w:rPr>
                <w:rFonts w:hint="eastAsia" w:ascii="宋体" w:hAnsi="宋体" w:cs="宋体"/>
                <w:bCs/>
                <w:sz w:val="24"/>
                <w:szCs w:val="24"/>
              </w:rPr>
            </w:pPr>
          </w:p>
          <w:p w14:paraId="7368438C">
            <w:pPr>
              <w:spacing w:line="360" w:lineRule="auto"/>
              <w:rPr>
                <w:rFonts w:hint="eastAsia" w:ascii="宋体" w:hAnsi="宋体" w:cs="宋体"/>
                <w:bCs/>
                <w:sz w:val="24"/>
                <w:szCs w:val="24"/>
              </w:rPr>
            </w:pPr>
          </w:p>
          <w:p w14:paraId="21D4A0E5">
            <w:pPr>
              <w:spacing w:line="360" w:lineRule="auto"/>
              <w:rPr>
                <w:rFonts w:hint="eastAsia" w:ascii="宋体" w:hAnsi="宋体" w:cs="宋体"/>
                <w:bCs/>
                <w:sz w:val="24"/>
                <w:szCs w:val="24"/>
              </w:rPr>
            </w:pPr>
          </w:p>
          <w:p w14:paraId="0084EED0">
            <w:pPr>
              <w:spacing w:line="360" w:lineRule="auto"/>
              <w:rPr>
                <w:rFonts w:hint="eastAsia" w:ascii="宋体" w:hAnsi="宋体" w:cs="宋体"/>
                <w:bCs/>
                <w:sz w:val="24"/>
                <w:szCs w:val="24"/>
              </w:rPr>
            </w:pPr>
            <w:r>
              <w:rPr>
                <w:rFonts w:hint="eastAsia" w:ascii="宋体" w:hAnsi="宋体" w:cs="宋体"/>
                <w:bCs/>
                <w:sz w:val="24"/>
                <w:szCs w:val="24"/>
              </w:rPr>
              <w:t>3.做好笔记，认真理解基本内容。</w:t>
            </w:r>
          </w:p>
        </w:tc>
      </w:tr>
      <w:tr w14:paraId="3B84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117" w:type="dxa"/>
            <w:tcBorders>
              <w:left w:val="single" w:color="auto" w:sz="4" w:space="0"/>
              <w:bottom w:val="single" w:color="auto" w:sz="4" w:space="0"/>
              <w:right w:val="single" w:color="auto" w:sz="4" w:space="0"/>
            </w:tcBorders>
            <w:noWrap w:val="0"/>
            <w:vAlign w:val="center"/>
          </w:tcPr>
          <w:p w14:paraId="7F555DB7">
            <w:pPr>
              <w:spacing w:line="360" w:lineRule="auto"/>
              <w:jc w:val="center"/>
              <w:rPr>
                <w:rFonts w:hint="eastAsia" w:ascii="宋体" w:hAnsi="宋体" w:cs="宋体"/>
                <w:bCs/>
                <w:sz w:val="24"/>
                <w:szCs w:val="24"/>
              </w:rPr>
            </w:pPr>
            <w:r>
              <w:rPr>
                <w:rFonts w:hint="eastAsia" w:ascii="宋体" w:hAnsi="宋体" w:cs="宋体"/>
                <w:b/>
                <w:bCs/>
                <w:sz w:val="24"/>
                <w:szCs w:val="24"/>
              </w:rPr>
              <w:t>析原因——探究真知</w:t>
            </w:r>
          </w:p>
        </w:tc>
        <w:tc>
          <w:tcPr>
            <w:tcW w:w="4661" w:type="dxa"/>
            <w:gridSpan w:val="3"/>
            <w:tcBorders>
              <w:left w:val="single" w:color="auto" w:sz="4" w:space="0"/>
              <w:bottom w:val="single" w:color="auto" w:sz="4" w:space="0"/>
              <w:right w:val="single" w:color="auto" w:sz="4" w:space="0"/>
            </w:tcBorders>
            <w:noWrap w:val="0"/>
            <w:vAlign w:val="top"/>
          </w:tcPr>
          <w:p w14:paraId="7ACFB037">
            <w:pPr>
              <w:spacing w:line="360" w:lineRule="auto"/>
              <w:rPr>
                <w:rFonts w:hint="eastAsia" w:ascii="宋体" w:hAnsi="宋体" w:cs="宋体"/>
                <w:b/>
                <w:bCs/>
                <w:sz w:val="24"/>
                <w:szCs w:val="24"/>
              </w:rPr>
            </w:pPr>
            <w:r>
              <w:rPr>
                <w:rFonts w:hint="eastAsia" w:ascii="宋体" w:hAnsi="宋体" w:cs="宋体"/>
                <w:b/>
                <w:bCs/>
                <w:sz w:val="24"/>
                <w:szCs w:val="24"/>
              </w:rPr>
              <w:t>议题2：为什么要统筹推进“五位一体”总体布局？</w:t>
            </w:r>
          </w:p>
          <w:p w14:paraId="2DA52D13">
            <w:pPr>
              <w:spacing w:line="360" w:lineRule="auto"/>
              <w:ind w:firstLine="482" w:firstLineChars="200"/>
              <w:rPr>
                <w:rFonts w:hint="eastAsia" w:ascii="宋体" w:hAnsi="宋体" w:cs="宋体"/>
                <w:b/>
                <w:bCs/>
                <w:sz w:val="24"/>
                <w:szCs w:val="24"/>
              </w:rPr>
            </w:pPr>
            <w:r>
              <w:rPr>
                <w:rFonts w:hint="eastAsia" w:ascii="宋体" w:hAnsi="宋体" w:cs="宋体"/>
                <w:b/>
                <w:bCs/>
                <w:sz w:val="24"/>
                <w:szCs w:val="24"/>
              </w:rPr>
              <w:t>探究任务：</w:t>
            </w:r>
          </w:p>
          <w:p w14:paraId="11E2A64F">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十八洞村为什么会发生翻天覆地的变化？</w:t>
            </w:r>
          </w:p>
          <w:p w14:paraId="300D2F83">
            <w:pPr>
              <w:numPr>
                <w:ilvl w:val="0"/>
                <w:numId w:val="3"/>
              </w:numPr>
              <w:spacing w:line="360" w:lineRule="auto"/>
              <w:ind w:firstLine="480" w:firstLineChars="200"/>
              <w:rPr>
                <w:rFonts w:hint="eastAsia" w:ascii="宋体" w:hAnsi="宋体" w:cs="宋体"/>
                <w:sz w:val="24"/>
                <w:szCs w:val="24"/>
              </w:rPr>
            </w:pPr>
            <w:r>
              <w:rPr>
                <w:rFonts w:hint="eastAsia" w:ascii="宋体" w:hAnsi="宋体" w:cs="宋体"/>
                <w:sz w:val="24"/>
                <w:szCs w:val="24"/>
              </w:rPr>
              <w:t>“五位一体”总体布局与人民日益增长的美好生活需要、百年奋斗目标有什么关系呢？</w:t>
            </w:r>
          </w:p>
          <w:p w14:paraId="263CAA14">
            <w:pPr>
              <w:spacing w:line="360" w:lineRule="auto"/>
              <w:ind w:firstLine="482" w:firstLineChars="200"/>
              <w:rPr>
                <w:rFonts w:hint="eastAsia" w:ascii="宋体" w:hAnsi="宋体" w:cs="宋体"/>
                <w:sz w:val="24"/>
                <w:szCs w:val="24"/>
              </w:rPr>
            </w:pPr>
            <w:r>
              <w:rPr>
                <w:rFonts w:hint="eastAsia" w:ascii="宋体" w:hAnsi="宋体" w:cs="宋体"/>
                <w:b/>
                <w:bCs/>
                <w:sz w:val="24"/>
                <w:szCs w:val="24"/>
              </w:rPr>
              <w:t>活动</w:t>
            </w:r>
            <w:r>
              <w:rPr>
                <w:rFonts w:hint="eastAsia" w:ascii="宋体" w:hAnsi="宋体" w:cs="宋体"/>
                <w:sz w:val="24"/>
                <w:szCs w:val="24"/>
              </w:rPr>
              <w:t>：学生合作探究中分析十八洞村变化的原因，并思考“五位一体”总体布局与人民日益增长的美好生活需要、百年奋斗目标三者关系。（教师引导学生认识到十八洞村变化背后党和国家的努力，了解在经济、政治、文化、社会及生态方面的具体部署安排。）</w:t>
            </w:r>
          </w:p>
          <w:p w14:paraId="7E95D969">
            <w:pPr>
              <w:spacing w:line="360" w:lineRule="auto"/>
              <w:ind w:firstLine="482" w:firstLineChars="200"/>
              <w:rPr>
                <w:rFonts w:hint="eastAsia" w:ascii="宋体" w:hAnsi="宋体" w:cs="宋体"/>
                <w:sz w:val="24"/>
                <w:szCs w:val="24"/>
              </w:rPr>
            </w:pPr>
            <w:r>
              <w:rPr>
                <w:rFonts w:hint="eastAsia" w:ascii="宋体" w:hAnsi="宋体" w:cs="宋体"/>
                <w:b/>
                <w:bCs/>
                <w:sz w:val="24"/>
                <w:szCs w:val="24"/>
              </w:rPr>
              <w:t>点拨：</w:t>
            </w:r>
            <w:r>
              <w:rPr>
                <w:rFonts w:hint="eastAsia" w:ascii="宋体" w:hAnsi="宋体" w:cs="宋体"/>
                <w:sz w:val="24"/>
                <w:szCs w:val="24"/>
              </w:rPr>
              <w:t>十八洞的变化就是受益于国家统筹推进“五位一体”总体布局。“五位一体”总体布局与人们生活息息相关，是满足人们对美好生活需要的根本保障；同时它与国家提出的建成富强、民主、文明、和谐、美丽的社会主义现代化国家目标相契合，是实现“两个百年”奋斗目标的必然要求。</w:t>
            </w:r>
          </w:p>
          <w:p w14:paraId="2DC252B7">
            <w:pPr>
              <w:spacing w:line="360" w:lineRule="auto"/>
              <w:ind w:firstLine="480" w:firstLineChars="200"/>
              <w:rPr>
                <w:rFonts w:hint="eastAsia" w:ascii="宋体" w:hAnsi="宋体" w:cs="宋体"/>
                <w:sz w:val="24"/>
                <w:szCs w:val="24"/>
              </w:rPr>
            </w:pPr>
            <w:r>
              <w:rPr>
                <w:rFonts w:hint="eastAsia" w:ascii="宋体" w:hAnsi="宋体" w:cs="宋体"/>
                <w:sz w:val="24"/>
                <w:szCs w:val="24"/>
              </w:rPr>
              <w:t>“五位一体”的总体布局是一个有机整体，其中经济建设是根本，政治建设是保证，文化建设是灵魂，社会建设是条件，生态文明建设是基础。坚持“五位一体”建设全面推进、协调发展，才能形成经济富裕、政治民主、文化繁荣、社会公平、生态良好的发展格局，把中国建设成为富强民主文明和谐的社会主义现代化国家。</w:t>
            </w:r>
          </w:p>
          <w:p w14:paraId="35E557D9">
            <w:pPr>
              <w:spacing w:line="360" w:lineRule="auto"/>
              <w:ind w:firstLine="482" w:firstLineChars="200"/>
              <w:rPr>
                <w:rFonts w:hint="eastAsia" w:ascii="宋体" w:hAnsi="宋体" w:cs="宋体"/>
                <w:sz w:val="24"/>
                <w:szCs w:val="24"/>
              </w:rPr>
            </w:pPr>
            <w:r>
              <w:rPr>
                <w:rFonts w:hint="eastAsia" w:ascii="宋体" w:hAnsi="宋体" w:cs="宋体"/>
                <w:b/>
                <w:bCs/>
                <w:sz w:val="24"/>
                <w:szCs w:val="24"/>
              </w:rPr>
              <w:t>情景</w:t>
            </w:r>
            <w:r>
              <w:rPr>
                <w:rFonts w:hint="eastAsia" w:ascii="宋体" w:hAnsi="宋体" w:cs="宋体"/>
                <w:sz w:val="24"/>
                <w:szCs w:val="24"/>
              </w:rPr>
              <w:t>：学党史了解“五位一体”的演进历程，从历史角度进一步感悟国家统筹推进“五位一体”总体布局的必要性。</w:t>
            </w:r>
          </w:p>
          <w:p w14:paraId="7CD51A5B">
            <w:pPr>
              <w:spacing w:line="360" w:lineRule="auto"/>
              <w:ind w:firstLine="482" w:firstLineChars="200"/>
              <w:rPr>
                <w:rFonts w:hint="eastAsia" w:ascii="宋体" w:hAnsi="宋体" w:cs="宋体"/>
                <w:bCs/>
                <w:sz w:val="24"/>
                <w:szCs w:val="24"/>
              </w:rPr>
            </w:pPr>
            <w:r>
              <w:rPr>
                <w:rFonts w:hint="eastAsia" w:ascii="宋体" w:hAnsi="宋体" w:cs="宋体"/>
                <w:b/>
                <w:bCs/>
                <w:sz w:val="24"/>
                <w:szCs w:val="24"/>
              </w:rPr>
              <w:t>点拨：</w:t>
            </w:r>
            <w:r>
              <w:rPr>
                <w:rFonts w:hint="eastAsia" w:ascii="宋体" w:hAnsi="宋体" w:cs="宋体"/>
                <w:sz w:val="24"/>
                <w:szCs w:val="24"/>
              </w:rPr>
              <w:t>中国特色社会主义事业总体布局的形成，既带来了发展理念和发展方式的深刻转变，也反映了党对社会主义建设规律认识的不断深化，是新时代推进中国特色社会主义事业的路线图，是推动人的全面发展、社会全面进步的任务书。</w:t>
            </w:r>
          </w:p>
        </w:tc>
        <w:tc>
          <w:tcPr>
            <w:tcW w:w="2059" w:type="dxa"/>
            <w:gridSpan w:val="2"/>
            <w:tcBorders>
              <w:left w:val="single" w:color="auto" w:sz="4" w:space="0"/>
              <w:bottom w:val="single" w:color="auto" w:sz="4" w:space="0"/>
              <w:right w:val="single" w:color="auto" w:sz="4" w:space="0"/>
            </w:tcBorders>
            <w:noWrap w:val="0"/>
            <w:vAlign w:val="top"/>
          </w:tcPr>
          <w:p w14:paraId="620CB998">
            <w:pPr>
              <w:spacing w:line="360" w:lineRule="auto"/>
              <w:rPr>
                <w:rFonts w:hint="eastAsia" w:ascii="宋体" w:hAnsi="宋体" w:cs="宋体"/>
                <w:sz w:val="24"/>
                <w:szCs w:val="24"/>
              </w:rPr>
            </w:pPr>
          </w:p>
          <w:p w14:paraId="0FB35F6E">
            <w:pPr>
              <w:spacing w:line="360" w:lineRule="auto"/>
              <w:rPr>
                <w:rFonts w:hint="eastAsia" w:ascii="宋体" w:hAnsi="宋体" w:cs="宋体"/>
                <w:sz w:val="24"/>
                <w:szCs w:val="24"/>
              </w:rPr>
            </w:pPr>
          </w:p>
          <w:p w14:paraId="157AED39">
            <w:pPr>
              <w:spacing w:line="360" w:lineRule="auto"/>
              <w:rPr>
                <w:rFonts w:hint="eastAsia" w:ascii="宋体" w:hAnsi="宋体" w:cs="宋体"/>
                <w:sz w:val="24"/>
                <w:szCs w:val="24"/>
              </w:rPr>
            </w:pPr>
          </w:p>
          <w:p w14:paraId="347F8F2D">
            <w:pPr>
              <w:numPr>
                <w:ilvl w:val="0"/>
                <w:numId w:val="4"/>
              </w:numPr>
              <w:spacing w:line="360" w:lineRule="auto"/>
              <w:rPr>
                <w:rFonts w:hint="eastAsia" w:ascii="宋体" w:hAnsi="宋体" w:cs="宋体"/>
                <w:sz w:val="24"/>
                <w:szCs w:val="24"/>
              </w:rPr>
            </w:pPr>
            <w:r>
              <w:rPr>
                <w:rFonts w:hint="eastAsia" w:ascii="宋体" w:hAnsi="宋体" w:cs="宋体"/>
                <w:sz w:val="24"/>
                <w:szCs w:val="24"/>
              </w:rPr>
              <w:t>提出问题，引导学生思考“五位一体”总体布局与人民日益增长的美好生活需要、百年奋斗目标的关系。</w:t>
            </w:r>
          </w:p>
          <w:p w14:paraId="378A17D5">
            <w:pPr>
              <w:spacing w:line="360" w:lineRule="auto"/>
              <w:rPr>
                <w:rFonts w:hint="eastAsia" w:ascii="宋体" w:hAnsi="宋体" w:cs="宋体"/>
                <w:sz w:val="24"/>
                <w:szCs w:val="24"/>
              </w:rPr>
            </w:pPr>
          </w:p>
          <w:p w14:paraId="3207F44D">
            <w:pPr>
              <w:spacing w:line="360" w:lineRule="auto"/>
              <w:rPr>
                <w:rFonts w:hint="eastAsia" w:ascii="宋体" w:hAnsi="宋体" w:cs="宋体"/>
                <w:sz w:val="24"/>
                <w:szCs w:val="24"/>
              </w:rPr>
            </w:pPr>
          </w:p>
          <w:p w14:paraId="512A07CB">
            <w:pPr>
              <w:spacing w:line="360" w:lineRule="auto"/>
              <w:rPr>
                <w:rFonts w:hint="eastAsia" w:ascii="宋体" w:hAnsi="宋体" w:cs="宋体"/>
                <w:sz w:val="24"/>
                <w:szCs w:val="24"/>
              </w:rPr>
            </w:pPr>
          </w:p>
          <w:p w14:paraId="6EE8F1A2">
            <w:pPr>
              <w:spacing w:line="360" w:lineRule="auto"/>
              <w:rPr>
                <w:rFonts w:hint="eastAsia" w:ascii="宋体" w:hAnsi="宋体" w:cs="宋体"/>
                <w:sz w:val="24"/>
                <w:szCs w:val="24"/>
              </w:rPr>
            </w:pPr>
          </w:p>
          <w:p w14:paraId="50B3BFFE">
            <w:pPr>
              <w:spacing w:line="360" w:lineRule="auto"/>
              <w:rPr>
                <w:rFonts w:hint="eastAsia" w:ascii="宋体" w:hAnsi="宋体" w:cs="宋体"/>
                <w:sz w:val="24"/>
                <w:szCs w:val="24"/>
              </w:rPr>
            </w:pPr>
          </w:p>
          <w:p w14:paraId="25397977">
            <w:pPr>
              <w:spacing w:line="360" w:lineRule="auto"/>
              <w:rPr>
                <w:rFonts w:hint="eastAsia" w:ascii="宋体" w:hAnsi="宋体" w:cs="宋体"/>
                <w:sz w:val="24"/>
                <w:szCs w:val="24"/>
              </w:rPr>
            </w:pPr>
          </w:p>
          <w:p w14:paraId="755BC407">
            <w:pPr>
              <w:spacing w:line="360" w:lineRule="auto"/>
              <w:rPr>
                <w:rFonts w:hint="eastAsia" w:ascii="宋体" w:hAnsi="宋体" w:cs="宋体"/>
                <w:sz w:val="24"/>
                <w:szCs w:val="24"/>
              </w:rPr>
            </w:pPr>
          </w:p>
          <w:p w14:paraId="3E76FD26">
            <w:pPr>
              <w:spacing w:line="360" w:lineRule="auto"/>
              <w:rPr>
                <w:rFonts w:hint="eastAsia" w:ascii="宋体" w:hAnsi="宋体" w:cs="宋体"/>
                <w:sz w:val="24"/>
                <w:szCs w:val="24"/>
              </w:rPr>
            </w:pPr>
          </w:p>
          <w:p w14:paraId="3081672E">
            <w:pPr>
              <w:spacing w:line="360" w:lineRule="auto"/>
              <w:rPr>
                <w:rFonts w:hint="eastAsia" w:ascii="宋体" w:hAnsi="宋体" w:cs="宋体"/>
                <w:sz w:val="24"/>
                <w:szCs w:val="24"/>
              </w:rPr>
            </w:pPr>
          </w:p>
          <w:p w14:paraId="6DD46E97">
            <w:pPr>
              <w:spacing w:line="360" w:lineRule="auto"/>
              <w:rPr>
                <w:rFonts w:hint="eastAsia" w:ascii="宋体" w:hAnsi="宋体" w:cs="宋体"/>
                <w:sz w:val="24"/>
                <w:szCs w:val="24"/>
              </w:rPr>
            </w:pPr>
          </w:p>
          <w:p w14:paraId="6FB5BA3A">
            <w:pPr>
              <w:spacing w:line="360" w:lineRule="auto"/>
              <w:rPr>
                <w:rFonts w:hint="eastAsia" w:ascii="宋体" w:hAnsi="宋体" w:cs="宋体"/>
                <w:sz w:val="24"/>
                <w:szCs w:val="24"/>
              </w:rPr>
            </w:pPr>
          </w:p>
          <w:p w14:paraId="11722DFD">
            <w:pPr>
              <w:spacing w:line="360" w:lineRule="auto"/>
              <w:rPr>
                <w:rFonts w:hint="eastAsia" w:ascii="宋体" w:hAnsi="宋体" w:cs="宋体"/>
                <w:sz w:val="24"/>
                <w:szCs w:val="24"/>
              </w:rPr>
            </w:pPr>
          </w:p>
          <w:p w14:paraId="6C5B48A7">
            <w:pPr>
              <w:spacing w:line="360" w:lineRule="auto"/>
              <w:rPr>
                <w:rFonts w:hint="eastAsia" w:ascii="宋体" w:hAnsi="宋体" w:cs="宋体"/>
                <w:sz w:val="24"/>
                <w:szCs w:val="24"/>
              </w:rPr>
            </w:pPr>
          </w:p>
          <w:p w14:paraId="78FBD105">
            <w:pPr>
              <w:spacing w:line="360" w:lineRule="auto"/>
              <w:rPr>
                <w:rFonts w:hint="eastAsia" w:ascii="宋体" w:hAnsi="宋体" w:cs="宋体"/>
                <w:sz w:val="24"/>
                <w:szCs w:val="24"/>
              </w:rPr>
            </w:pPr>
          </w:p>
          <w:p w14:paraId="334800F6">
            <w:pPr>
              <w:spacing w:line="360" w:lineRule="auto"/>
              <w:rPr>
                <w:rFonts w:hint="eastAsia" w:ascii="宋体" w:hAnsi="宋体" w:cs="宋体"/>
                <w:sz w:val="24"/>
                <w:szCs w:val="24"/>
              </w:rPr>
            </w:pPr>
          </w:p>
          <w:p w14:paraId="38CF1021">
            <w:pPr>
              <w:spacing w:line="360" w:lineRule="auto"/>
              <w:rPr>
                <w:rFonts w:hint="eastAsia" w:ascii="宋体" w:hAnsi="宋体" w:cs="宋体"/>
                <w:sz w:val="24"/>
                <w:szCs w:val="24"/>
              </w:rPr>
            </w:pPr>
          </w:p>
          <w:p w14:paraId="12103180">
            <w:pPr>
              <w:spacing w:line="360" w:lineRule="auto"/>
              <w:rPr>
                <w:rFonts w:hint="eastAsia" w:ascii="宋体" w:hAnsi="宋体" w:cs="宋体"/>
                <w:sz w:val="24"/>
                <w:szCs w:val="24"/>
              </w:rPr>
            </w:pPr>
          </w:p>
          <w:p w14:paraId="4A2E9D2B">
            <w:pPr>
              <w:spacing w:line="360" w:lineRule="auto"/>
              <w:rPr>
                <w:rFonts w:hint="eastAsia" w:ascii="宋体" w:hAnsi="宋体" w:cs="宋体"/>
                <w:sz w:val="24"/>
                <w:szCs w:val="24"/>
              </w:rPr>
            </w:pPr>
          </w:p>
          <w:p w14:paraId="29B85A91">
            <w:pPr>
              <w:spacing w:line="360" w:lineRule="auto"/>
              <w:rPr>
                <w:rFonts w:hint="eastAsia" w:ascii="宋体" w:hAnsi="宋体" w:cs="宋体"/>
                <w:sz w:val="24"/>
                <w:szCs w:val="24"/>
              </w:rPr>
            </w:pPr>
          </w:p>
          <w:p w14:paraId="7560D67F">
            <w:pPr>
              <w:spacing w:line="360" w:lineRule="auto"/>
              <w:rPr>
                <w:rFonts w:hint="eastAsia" w:ascii="宋体" w:hAnsi="宋体" w:cs="宋体"/>
                <w:sz w:val="24"/>
                <w:szCs w:val="24"/>
              </w:rPr>
            </w:pPr>
          </w:p>
          <w:p w14:paraId="399CE119">
            <w:pPr>
              <w:spacing w:line="360" w:lineRule="auto"/>
              <w:rPr>
                <w:rFonts w:hint="eastAsia" w:ascii="宋体" w:hAnsi="宋体" w:cs="宋体"/>
                <w:sz w:val="24"/>
                <w:szCs w:val="24"/>
              </w:rPr>
            </w:pPr>
            <w:r>
              <w:rPr>
                <w:rFonts w:hint="eastAsia" w:ascii="宋体" w:hAnsi="宋体" w:cs="宋体"/>
                <w:sz w:val="24"/>
                <w:szCs w:val="24"/>
              </w:rPr>
              <w:t>2.播放视频：《百年奋斗为人民》第七十四集：“五位一体”总体布局。</w:t>
            </w:r>
          </w:p>
          <w:p w14:paraId="4825E51D">
            <w:pPr>
              <w:spacing w:line="360" w:lineRule="auto"/>
              <w:rPr>
                <w:rFonts w:hint="eastAsia" w:ascii="宋体" w:hAnsi="宋体" w:cs="宋体"/>
                <w:bCs/>
                <w:sz w:val="24"/>
                <w:szCs w:val="24"/>
              </w:rPr>
            </w:pPr>
          </w:p>
        </w:tc>
        <w:tc>
          <w:tcPr>
            <w:tcW w:w="1451" w:type="dxa"/>
            <w:tcBorders>
              <w:left w:val="single" w:color="auto" w:sz="4" w:space="0"/>
              <w:bottom w:val="single" w:color="auto" w:sz="4" w:space="0"/>
              <w:right w:val="single" w:color="auto" w:sz="4" w:space="0"/>
            </w:tcBorders>
            <w:noWrap w:val="0"/>
            <w:vAlign w:val="top"/>
          </w:tcPr>
          <w:p w14:paraId="3ACB495B">
            <w:pPr>
              <w:spacing w:line="360" w:lineRule="auto"/>
              <w:rPr>
                <w:rFonts w:hint="eastAsia" w:ascii="宋体" w:hAnsi="宋体" w:cs="宋体"/>
                <w:sz w:val="24"/>
                <w:szCs w:val="24"/>
              </w:rPr>
            </w:pPr>
          </w:p>
          <w:p w14:paraId="14136043">
            <w:pPr>
              <w:spacing w:line="360" w:lineRule="auto"/>
              <w:rPr>
                <w:rFonts w:hint="eastAsia" w:ascii="宋体" w:hAnsi="宋体" w:cs="宋体"/>
                <w:sz w:val="24"/>
                <w:szCs w:val="24"/>
              </w:rPr>
            </w:pPr>
          </w:p>
          <w:p w14:paraId="6F19DABA">
            <w:pPr>
              <w:spacing w:line="360" w:lineRule="auto"/>
              <w:rPr>
                <w:rFonts w:hint="eastAsia" w:ascii="宋体" w:hAnsi="宋体" w:cs="宋体"/>
                <w:sz w:val="24"/>
                <w:szCs w:val="24"/>
              </w:rPr>
            </w:pPr>
          </w:p>
          <w:p w14:paraId="2E741F6F">
            <w:pPr>
              <w:spacing w:line="360" w:lineRule="auto"/>
              <w:rPr>
                <w:rFonts w:hint="eastAsia" w:ascii="宋体" w:hAnsi="宋体" w:cs="宋体"/>
                <w:b/>
                <w:bCs/>
                <w:sz w:val="24"/>
                <w:szCs w:val="24"/>
              </w:rPr>
            </w:pPr>
            <w:r>
              <w:rPr>
                <w:rFonts w:hint="eastAsia" w:ascii="宋体" w:hAnsi="宋体" w:cs="宋体"/>
                <w:sz w:val="24"/>
                <w:szCs w:val="24"/>
              </w:rPr>
              <w:t>1.分析十八洞村变化的原因，合作探究问题。</w:t>
            </w:r>
          </w:p>
          <w:p w14:paraId="68E13763">
            <w:pPr>
              <w:spacing w:line="360" w:lineRule="auto"/>
              <w:rPr>
                <w:rFonts w:hint="eastAsia" w:ascii="宋体" w:hAnsi="宋体" w:cs="宋体"/>
                <w:sz w:val="24"/>
                <w:szCs w:val="24"/>
              </w:rPr>
            </w:pPr>
          </w:p>
          <w:p w14:paraId="71BF5F82">
            <w:pPr>
              <w:spacing w:line="360" w:lineRule="auto"/>
              <w:rPr>
                <w:rFonts w:hint="eastAsia" w:ascii="宋体" w:hAnsi="宋体" w:cs="宋体"/>
                <w:sz w:val="24"/>
                <w:szCs w:val="24"/>
              </w:rPr>
            </w:pPr>
          </w:p>
          <w:p w14:paraId="49E53CF1">
            <w:pPr>
              <w:spacing w:line="360" w:lineRule="auto"/>
              <w:rPr>
                <w:rFonts w:hint="eastAsia" w:ascii="宋体" w:hAnsi="宋体" w:cs="宋体"/>
                <w:sz w:val="24"/>
                <w:szCs w:val="24"/>
              </w:rPr>
            </w:pPr>
          </w:p>
          <w:p w14:paraId="3F10EBD0">
            <w:pPr>
              <w:spacing w:line="360" w:lineRule="auto"/>
              <w:rPr>
                <w:rFonts w:hint="eastAsia" w:ascii="宋体" w:hAnsi="宋体" w:cs="宋体"/>
                <w:sz w:val="24"/>
                <w:szCs w:val="24"/>
              </w:rPr>
            </w:pPr>
          </w:p>
          <w:p w14:paraId="3B76D30F">
            <w:pPr>
              <w:spacing w:line="360" w:lineRule="auto"/>
              <w:rPr>
                <w:rFonts w:hint="eastAsia" w:ascii="宋体" w:hAnsi="宋体" w:cs="宋体"/>
                <w:sz w:val="24"/>
                <w:szCs w:val="24"/>
              </w:rPr>
            </w:pPr>
          </w:p>
          <w:p w14:paraId="145FA936">
            <w:pPr>
              <w:spacing w:line="360" w:lineRule="auto"/>
              <w:rPr>
                <w:rFonts w:hint="eastAsia" w:ascii="宋体" w:hAnsi="宋体" w:cs="宋体"/>
                <w:sz w:val="24"/>
                <w:szCs w:val="24"/>
              </w:rPr>
            </w:pPr>
          </w:p>
          <w:p w14:paraId="1D24FC3C">
            <w:pPr>
              <w:spacing w:line="360" w:lineRule="auto"/>
              <w:rPr>
                <w:rFonts w:hint="eastAsia" w:ascii="宋体" w:hAnsi="宋体" w:cs="宋体"/>
                <w:sz w:val="24"/>
                <w:szCs w:val="24"/>
              </w:rPr>
            </w:pPr>
          </w:p>
          <w:p w14:paraId="3CA7C0ED">
            <w:pPr>
              <w:spacing w:line="360" w:lineRule="auto"/>
              <w:rPr>
                <w:rFonts w:hint="eastAsia" w:ascii="宋体" w:hAnsi="宋体" w:cs="宋体"/>
                <w:sz w:val="24"/>
                <w:szCs w:val="24"/>
              </w:rPr>
            </w:pPr>
          </w:p>
          <w:p w14:paraId="697F7F27">
            <w:pPr>
              <w:spacing w:line="360" w:lineRule="auto"/>
              <w:rPr>
                <w:rFonts w:hint="eastAsia" w:ascii="宋体" w:hAnsi="宋体" w:cs="宋体"/>
                <w:sz w:val="24"/>
                <w:szCs w:val="24"/>
              </w:rPr>
            </w:pPr>
          </w:p>
          <w:p w14:paraId="26B33360">
            <w:pPr>
              <w:spacing w:line="360" w:lineRule="auto"/>
              <w:rPr>
                <w:rFonts w:hint="eastAsia" w:ascii="宋体" w:hAnsi="宋体" w:cs="宋体"/>
                <w:sz w:val="24"/>
                <w:szCs w:val="24"/>
              </w:rPr>
            </w:pPr>
          </w:p>
          <w:p w14:paraId="12EAF06A">
            <w:pPr>
              <w:spacing w:line="360" w:lineRule="auto"/>
              <w:rPr>
                <w:rFonts w:hint="eastAsia" w:ascii="宋体" w:hAnsi="宋体" w:cs="宋体"/>
                <w:sz w:val="24"/>
                <w:szCs w:val="24"/>
              </w:rPr>
            </w:pPr>
          </w:p>
          <w:p w14:paraId="351E287B">
            <w:pPr>
              <w:spacing w:line="360" w:lineRule="auto"/>
              <w:rPr>
                <w:rFonts w:hint="eastAsia" w:ascii="宋体" w:hAnsi="宋体" w:cs="宋体"/>
                <w:sz w:val="24"/>
                <w:szCs w:val="24"/>
              </w:rPr>
            </w:pPr>
          </w:p>
          <w:p w14:paraId="738CF125">
            <w:pPr>
              <w:spacing w:line="360" w:lineRule="auto"/>
              <w:rPr>
                <w:rFonts w:hint="eastAsia" w:ascii="宋体" w:hAnsi="宋体" w:cs="宋体"/>
                <w:sz w:val="24"/>
                <w:szCs w:val="24"/>
              </w:rPr>
            </w:pPr>
          </w:p>
          <w:p w14:paraId="6F70C5E2">
            <w:pPr>
              <w:spacing w:line="360" w:lineRule="auto"/>
              <w:rPr>
                <w:rFonts w:hint="eastAsia" w:ascii="宋体" w:hAnsi="宋体" w:cs="宋体"/>
                <w:sz w:val="24"/>
                <w:szCs w:val="24"/>
              </w:rPr>
            </w:pPr>
          </w:p>
          <w:p w14:paraId="04006C00">
            <w:pPr>
              <w:spacing w:line="360" w:lineRule="auto"/>
              <w:rPr>
                <w:rFonts w:hint="eastAsia" w:ascii="宋体" w:hAnsi="宋体" w:cs="宋体"/>
                <w:sz w:val="24"/>
                <w:szCs w:val="24"/>
              </w:rPr>
            </w:pPr>
          </w:p>
          <w:p w14:paraId="59F21ED8">
            <w:pPr>
              <w:spacing w:line="360" w:lineRule="auto"/>
              <w:rPr>
                <w:rFonts w:hint="eastAsia" w:ascii="宋体" w:hAnsi="宋体" w:cs="宋体"/>
                <w:sz w:val="24"/>
                <w:szCs w:val="24"/>
              </w:rPr>
            </w:pPr>
          </w:p>
          <w:p w14:paraId="6F598BC3">
            <w:pPr>
              <w:spacing w:line="360" w:lineRule="auto"/>
              <w:rPr>
                <w:rFonts w:hint="eastAsia" w:ascii="宋体" w:hAnsi="宋体" w:cs="宋体"/>
                <w:sz w:val="24"/>
                <w:szCs w:val="24"/>
              </w:rPr>
            </w:pPr>
          </w:p>
          <w:p w14:paraId="36F5992B">
            <w:pPr>
              <w:spacing w:line="360" w:lineRule="auto"/>
              <w:rPr>
                <w:rFonts w:hint="eastAsia" w:ascii="宋体" w:hAnsi="宋体" w:cs="宋体"/>
                <w:sz w:val="24"/>
                <w:szCs w:val="24"/>
              </w:rPr>
            </w:pPr>
          </w:p>
          <w:p w14:paraId="0B4098F2">
            <w:pPr>
              <w:spacing w:line="360" w:lineRule="auto"/>
              <w:rPr>
                <w:rFonts w:hint="eastAsia" w:ascii="宋体" w:hAnsi="宋体" w:cs="宋体"/>
                <w:sz w:val="24"/>
                <w:szCs w:val="24"/>
              </w:rPr>
            </w:pPr>
          </w:p>
          <w:p w14:paraId="0E44BBE9">
            <w:pPr>
              <w:spacing w:line="360" w:lineRule="auto"/>
              <w:rPr>
                <w:rFonts w:hint="eastAsia" w:ascii="宋体" w:hAnsi="宋体" w:cs="宋体"/>
                <w:sz w:val="24"/>
                <w:szCs w:val="24"/>
              </w:rPr>
            </w:pPr>
          </w:p>
          <w:p w14:paraId="3D643CBF">
            <w:pPr>
              <w:spacing w:line="360" w:lineRule="auto"/>
              <w:rPr>
                <w:rFonts w:hint="eastAsia" w:ascii="宋体" w:hAnsi="宋体" w:cs="宋体"/>
                <w:sz w:val="24"/>
                <w:szCs w:val="24"/>
              </w:rPr>
            </w:pPr>
          </w:p>
          <w:p w14:paraId="2422BF92">
            <w:pPr>
              <w:spacing w:line="360" w:lineRule="auto"/>
              <w:rPr>
                <w:rFonts w:hint="eastAsia" w:ascii="宋体" w:hAnsi="宋体" w:cs="宋体"/>
                <w:sz w:val="24"/>
                <w:szCs w:val="24"/>
              </w:rPr>
            </w:pPr>
          </w:p>
          <w:p w14:paraId="0E8159DE">
            <w:pPr>
              <w:spacing w:line="360" w:lineRule="auto"/>
              <w:rPr>
                <w:rFonts w:hint="eastAsia" w:ascii="宋体" w:hAnsi="宋体" w:cs="宋体"/>
                <w:sz w:val="24"/>
                <w:szCs w:val="24"/>
              </w:rPr>
            </w:pPr>
          </w:p>
          <w:p w14:paraId="7FC209D6">
            <w:pPr>
              <w:spacing w:line="360" w:lineRule="auto"/>
              <w:rPr>
                <w:rFonts w:hint="eastAsia" w:ascii="宋体" w:hAnsi="宋体" w:cs="宋体"/>
                <w:bCs/>
                <w:sz w:val="24"/>
                <w:szCs w:val="24"/>
              </w:rPr>
            </w:pPr>
            <w:r>
              <w:rPr>
                <w:rFonts w:hint="eastAsia" w:ascii="宋体" w:hAnsi="宋体" w:cs="宋体"/>
                <w:sz w:val="24"/>
                <w:szCs w:val="24"/>
              </w:rPr>
              <w:t>2.认真观看视频，加深认识。</w:t>
            </w:r>
          </w:p>
        </w:tc>
      </w:tr>
      <w:tr w14:paraId="3DFA8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7" w:type="dxa"/>
            <w:tcBorders>
              <w:left w:val="single" w:color="auto" w:sz="4" w:space="0"/>
              <w:right w:val="single" w:color="auto" w:sz="4" w:space="0"/>
            </w:tcBorders>
            <w:noWrap w:val="0"/>
            <w:vAlign w:val="center"/>
          </w:tcPr>
          <w:p w14:paraId="3093630B">
            <w:pPr>
              <w:spacing w:line="360" w:lineRule="auto"/>
              <w:jc w:val="center"/>
              <w:rPr>
                <w:rFonts w:hint="eastAsia" w:ascii="宋体" w:hAnsi="宋体" w:cs="宋体"/>
                <w:bCs/>
                <w:sz w:val="24"/>
                <w:szCs w:val="24"/>
              </w:rPr>
            </w:pPr>
            <w:r>
              <w:rPr>
                <w:rFonts w:hint="eastAsia" w:ascii="宋体" w:hAnsi="宋体" w:cs="宋体"/>
                <w:b/>
                <w:bCs/>
                <w:sz w:val="24"/>
                <w:szCs w:val="24"/>
              </w:rPr>
              <w:t>展未来——青春之路</w:t>
            </w:r>
          </w:p>
        </w:tc>
        <w:tc>
          <w:tcPr>
            <w:tcW w:w="4661" w:type="dxa"/>
            <w:gridSpan w:val="3"/>
            <w:tcBorders>
              <w:left w:val="single" w:color="auto" w:sz="4" w:space="0"/>
              <w:right w:val="single" w:color="auto" w:sz="4" w:space="0"/>
            </w:tcBorders>
            <w:noWrap w:val="0"/>
            <w:vAlign w:val="top"/>
          </w:tcPr>
          <w:p w14:paraId="3E89BB97">
            <w:pPr>
              <w:spacing w:line="360" w:lineRule="auto"/>
              <w:rPr>
                <w:rFonts w:hint="eastAsia" w:ascii="宋体" w:hAnsi="宋体" w:cs="宋体"/>
                <w:b/>
                <w:bCs/>
                <w:sz w:val="24"/>
                <w:szCs w:val="24"/>
              </w:rPr>
            </w:pPr>
            <w:r>
              <w:rPr>
                <w:rFonts w:hint="eastAsia" w:ascii="宋体" w:hAnsi="宋体" w:cs="宋体"/>
                <w:b/>
                <w:bCs/>
                <w:sz w:val="24"/>
                <w:szCs w:val="24"/>
              </w:rPr>
              <w:t>议题3：如何投身国家五个方面建设，奉献青春力量？</w:t>
            </w:r>
          </w:p>
          <w:p w14:paraId="463DD50D">
            <w:pPr>
              <w:spacing w:line="360" w:lineRule="auto"/>
              <w:ind w:firstLine="480"/>
              <w:rPr>
                <w:rFonts w:hint="eastAsia" w:ascii="宋体" w:hAnsi="宋体" w:cs="宋体"/>
                <w:sz w:val="24"/>
                <w:szCs w:val="24"/>
              </w:rPr>
            </w:pPr>
            <w:r>
              <w:rPr>
                <w:rFonts w:hint="eastAsia" w:ascii="宋体" w:hAnsi="宋体" w:cs="宋体"/>
                <w:b/>
                <w:bCs/>
                <w:sz w:val="24"/>
                <w:szCs w:val="24"/>
              </w:rPr>
              <w:t>情景1：</w:t>
            </w:r>
            <w:r>
              <w:rPr>
                <w:rFonts w:hint="eastAsia" w:ascii="宋体" w:hAnsi="宋体" w:cs="宋体"/>
                <w:sz w:val="24"/>
                <w:szCs w:val="24"/>
              </w:rPr>
              <w:t>展现《新乡村 新生活》视频，让学生感受到十八洞村持续奋斗，接续乡村振兴发展，将脱贫攻坚与乡村振兴有效衔接。</w:t>
            </w:r>
          </w:p>
          <w:p w14:paraId="5F3F255E">
            <w:pPr>
              <w:spacing w:line="360" w:lineRule="auto"/>
              <w:ind w:firstLine="480"/>
              <w:rPr>
                <w:rFonts w:hint="eastAsia" w:ascii="宋体" w:hAnsi="宋体" w:cs="宋体"/>
                <w:sz w:val="24"/>
                <w:szCs w:val="24"/>
              </w:rPr>
            </w:pPr>
            <w:r>
              <w:rPr>
                <w:rFonts w:hint="eastAsia" w:ascii="宋体" w:hAnsi="宋体" w:cs="宋体"/>
                <w:b/>
                <w:bCs/>
                <w:sz w:val="24"/>
                <w:szCs w:val="24"/>
              </w:rPr>
              <w:t>点拨：</w:t>
            </w:r>
            <w:r>
              <w:rPr>
                <w:rFonts w:hint="eastAsia" w:ascii="宋体" w:hAnsi="宋体" w:cs="宋体"/>
                <w:sz w:val="24"/>
                <w:szCs w:val="24"/>
              </w:rPr>
              <w:t>习近平总书记指出“脱贫摘帽不是终点，而是新生活、新奋斗的起点。”曾经，精准扶贫从十八洞村出发，引发了中国乡村的山乡巨变，书写了脱贫攻坚的时代答卷。未来，乡村振兴将从十八洞村再次出发，迈向幸福生活的新起点，绘就美丽中国的壮阔画卷。</w:t>
            </w:r>
          </w:p>
          <w:p w14:paraId="65E9D7D8">
            <w:pPr>
              <w:spacing w:line="360" w:lineRule="auto"/>
              <w:ind w:firstLine="480"/>
              <w:rPr>
                <w:rFonts w:hint="eastAsia" w:ascii="宋体" w:hAnsi="宋体" w:cs="宋体"/>
                <w:sz w:val="24"/>
                <w:szCs w:val="24"/>
              </w:rPr>
            </w:pPr>
            <w:r>
              <w:rPr>
                <w:rFonts w:hint="eastAsia" w:ascii="宋体" w:hAnsi="宋体" w:cs="宋体"/>
                <w:b/>
                <w:bCs/>
                <w:sz w:val="24"/>
                <w:szCs w:val="24"/>
              </w:rPr>
              <w:t>情景2</w:t>
            </w:r>
            <w:r>
              <w:rPr>
                <w:rFonts w:hint="eastAsia" w:ascii="宋体" w:hAnsi="宋体" w:cs="宋体"/>
                <w:sz w:val="24"/>
                <w:szCs w:val="24"/>
              </w:rPr>
              <w:t>：了解为十八洞村发展作出贡献的村民事迹。</w:t>
            </w:r>
          </w:p>
          <w:p w14:paraId="67239B89">
            <w:pPr>
              <w:spacing w:line="360" w:lineRule="auto"/>
              <w:ind w:firstLine="480"/>
              <w:rPr>
                <w:rFonts w:hint="eastAsia" w:ascii="宋体" w:hAnsi="宋体" w:cs="宋体"/>
                <w:sz w:val="24"/>
                <w:szCs w:val="24"/>
              </w:rPr>
            </w:pPr>
            <w:r>
              <w:rPr>
                <w:rFonts w:hint="eastAsia" w:ascii="宋体" w:hAnsi="宋体" w:cs="宋体"/>
                <w:b/>
                <w:bCs/>
                <w:sz w:val="24"/>
                <w:szCs w:val="24"/>
              </w:rPr>
              <w:t>探究任务：</w:t>
            </w:r>
            <w:r>
              <w:rPr>
                <w:rFonts w:hint="eastAsia" w:ascii="宋体" w:hAnsi="宋体" w:cs="宋体"/>
                <w:sz w:val="24"/>
                <w:szCs w:val="24"/>
              </w:rPr>
              <w:t>立足自身实际，谈谈我们能为推进美好家园五方面建设做些什么？</w:t>
            </w:r>
          </w:p>
          <w:p w14:paraId="47BCE115">
            <w:pPr>
              <w:spacing w:line="360" w:lineRule="auto"/>
              <w:ind w:firstLine="480"/>
              <w:rPr>
                <w:rFonts w:hint="eastAsia" w:ascii="宋体" w:hAnsi="宋体" w:cs="宋体"/>
                <w:sz w:val="24"/>
                <w:szCs w:val="24"/>
              </w:rPr>
            </w:pPr>
            <w:r>
              <w:rPr>
                <w:rFonts w:hint="eastAsia" w:ascii="宋体" w:hAnsi="宋体" w:cs="宋体"/>
                <w:b/>
                <w:bCs/>
                <w:sz w:val="24"/>
                <w:szCs w:val="24"/>
              </w:rPr>
              <w:t>活动</w:t>
            </w:r>
            <w:r>
              <w:rPr>
                <w:rFonts w:hint="eastAsia" w:ascii="宋体" w:hAnsi="宋体" w:cs="宋体"/>
                <w:sz w:val="24"/>
                <w:szCs w:val="24"/>
              </w:rPr>
              <w:t>：组织开展“建设美好家园，人人有责”建言献策活动。</w:t>
            </w:r>
          </w:p>
          <w:p w14:paraId="3D3CAB15">
            <w:pPr>
              <w:spacing w:line="360" w:lineRule="auto"/>
              <w:ind w:firstLine="482" w:firstLineChars="200"/>
              <w:rPr>
                <w:rFonts w:hint="eastAsia" w:ascii="宋体" w:hAnsi="宋体" w:cs="宋体"/>
                <w:sz w:val="24"/>
                <w:szCs w:val="24"/>
              </w:rPr>
            </w:pPr>
            <w:r>
              <w:rPr>
                <w:rFonts w:hint="eastAsia" w:ascii="宋体" w:hAnsi="宋体" w:cs="宋体"/>
                <w:b/>
                <w:bCs/>
                <w:sz w:val="24"/>
                <w:szCs w:val="24"/>
              </w:rPr>
              <w:t>点拨：</w:t>
            </w:r>
            <w:r>
              <w:rPr>
                <w:rFonts w:hint="eastAsia" w:ascii="宋体" w:hAnsi="宋体" w:cs="宋体"/>
                <w:sz w:val="24"/>
                <w:szCs w:val="24"/>
              </w:rPr>
              <w:t>推进五个方面的建设并不遥远，就在我们身边，平凡的村民都能为家乡发展贡献自己的力量，我们可以从身边做起，从小事做起，从现在做起。像大家所说的，主动进行垃圾分类保护生态；参与班级集体建设，发挥班级主人翁精神等都是落实五位一体的具体要求。</w:t>
            </w:r>
          </w:p>
          <w:p w14:paraId="084FC440">
            <w:pPr>
              <w:spacing w:line="360" w:lineRule="auto"/>
              <w:ind w:firstLine="480" w:firstLineChars="200"/>
              <w:rPr>
                <w:rFonts w:hint="eastAsia" w:ascii="宋体" w:hAnsi="宋体" w:cs="宋体"/>
                <w:sz w:val="24"/>
                <w:szCs w:val="24"/>
              </w:rPr>
            </w:pPr>
            <w:r>
              <w:rPr>
                <w:rFonts w:hint="eastAsia" w:ascii="宋体" w:hAnsi="宋体" w:cs="宋体"/>
                <w:sz w:val="24"/>
                <w:szCs w:val="24"/>
              </w:rPr>
              <w:t>作为新时代青年，须将个人发展融入社会、国家发展之中，坚守初心、勇担使命，释放青春激情、追逐青春理想，拥抱新时代，奋斗之我，为民族复兴铺路架桥，为祖国建设添砖加瓦，为加快推进新时代建设贡献青春和力量。</w:t>
            </w:r>
          </w:p>
        </w:tc>
        <w:tc>
          <w:tcPr>
            <w:tcW w:w="2059" w:type="dxa"/>
            <w:gridSpan w:val="2"/>
            <w:tcBorders>
              <w:left w:val="single" w:color="auto" w:sz="4" w:space="0"/>
              <w:right w:val="single" w:color="auto" w:sz="4" w:space="0"/>
            </w:tcBorders>
            <w:noWrap w:val="0"/>
            <w:vAlign w:val="top"/>
          </w:tcPr>
          <w:p w14:paraId="3C9B57D4">
            <w:pPr>
              <w:spacing w:line="360" w:lineRule="auto"/>
              <w:rPr>
                <w:rFonts w:hint="eastAsia" w:ascii="宋体" w:hAnsi="宋体" w:cs="宋体"/>
                <w:sz w:val="24"/>
                <w:szCs w:val="24"/>
              </w:rPr>
            </w:pPr>
          </w:p>
          <w:p w14:paraId="1FCD2343">
            <w:pPr>
              <w:spacing w:line="360" w:lineRule="auto"/>
              <w:rPr>
                <w:rFonts w:hint="eastAsia" w:ascii="宋体" w:hAnsi="宋体" w:cs="宋体"/>
                <w:sz w:val="24"/>
                <w:szCs w:val="24"/>
              </w:rPr>
            </w:pPr>
          </w:p>
          <w:p w14:paraId="341B5005">
            <w:pPr>
              <w:spacing w:line="360" w:lineRule="auto"/>
              <w:rPr>
                <w:rFonts w:hint="eastAsia" w:ascii="宋体" w:hAnsi="宋体" w:cs="宋体"/>
                <w:sz w:val="24"/>
                <w:szCs w:val="24"/>
              </w:rPr>
            </w:pPr>
            <w:r>
              <w:rPr>
                <w:rFonts w:hint="eastAsia" w:ascii="宋体" w:hAnsi="宋体" w:cs="宋体"/>
                <w:sz w:val="24"/>
                <w:szCs w:val="24"/>
              </w:rPr>
              <w:t>1.播放《新乡村 新生活》视频。</w:t>
            </w:r>
          </w:p>
          <w:p w14:paraId="0C9CD139">
            <w:pPr>
              <w:spacing w:line="360" w:lineRule="auto"/>
              <w:rPr>
                <w:rFonts w:hint="eastAsia" w:ascii="宋体" w:hAnsi="宋体" w:cs="宋体"/>
                <w:sz w:val="24"/>
                <w:szCs w:val="24"/>
              </w:rPr>
            </w:pPr>
          </w:p>
          <w:p w14:paraId="5EAEFDE7">
            <w:pPr>
              <w:spacing w:line="360" w:lineRule="auto"/>
              <w:rPr>
                <w:rFonts w:hint="eastAsia" w:ascii="宋体" w:hAnsi="宋体" w:cs="宋体"/>
                <w:sz w:val="24"/>
                <w:szCs w:val="24"/>
              </w:rPr>
            </w:pPr>
          </w:p>
          <w:p w14:paraId="5003AA36">
            <w:pPr>
              <w:spacing w:line="360" w:lineRule="auto"/>
              <w:rPr>
                <w:rFonts w:hint="eastAsia" w:ascii="宋体" w:hAnsi="宋体" w:cs="宋体"/>
                <w:sz w:val="24"/>
                <w:szCs w:val="24"/>
              </w:rPr>
            </w:pPr>
          </w:p>
          <w:p w14:paraId="638EE45C">
            <w:pPr>
              <w:spacing w:line="360" w:lineRule="auto"/>
              <w:rPr>
                <w:rFonts w:hint="eastAsia" w:ascii="宋体" w:hAnsi="宋体" w:cs="宋体"/>
                <w:sz w:val="24"/>
                <w:szCs w:val="24"/>
              </w:rPr>
            </w:pPr>
          </w:p>
          <w:p w14:paraId="2094BAA6">
            <w:pPr>
              <w:spacing w:line="360" w:lineRule="auto"/>
              <w:rPr>
                <w:rFonts w:hint="eastAsia" w:ascii="宋体" w:hAnsi="宋体" w:cs="宋体"/>
                <w:sz w:val="24"/>
                <w:szCs w:val="24"/>
              </w:rPr>
            </w:pPr>
          </w:p>
          <w:p w14:paraId="3EFC417B">
            <w:pPr>
              <w:spacing w:line="360" w:lineRule="auto"/>
              <w:rPr>
                <w:rFonts w:hint="eastAsia" w:ascii="宋体" w:hAnsi="宋体" w:cs="宋体"/>
                <w:sz w:val="24"/>
                <w:szCs w:val="24"/>
              </w:rPr>
            </w:pPr>
          </w:p>
          <w:p w14:paraId="6753A0C2">
            <w:pPr>
              <w:spacing w:line="360" w:lineRule="auto"/>
              <w:rPr>
                <w:rFonts w:hint="eastAsia" w:ascii="宋体" w:hAnsi="宋体" w:cs="宋体"/>
                <w:sz w:val="24"/>
                <w:szCs w:val="24"/>
              </w:rPr>
            </w:pPr>
          </w:p>
          <w:p w14:paraId="619D3542">
            <w:pPr>
              <w:spacing w:line="360" w:lineRule="auto"/>
              <w:rPr>
                <w:rFonts w:hint="eastAsia" w:ascii="宋体" w:hAnsi="宋体" w:cs="宋体"/>
                <w:sz w:val="24"/>
                <w:szCs w:val="24"/>
              </w:rPr>
            </w:pPr>
          </w:p>
          <w:p w14:paraId="1B288CF0">
            <w:pPr>
              <w:spacing w:line="360" w:lineRule="auto"/>
              <w:rPr>
                <w:rFonts w:hint="eastAsia" w:ascii="宋体" w:hAnsi="宋体" w:cs="宋体"/>
                <w:sz w:val="24"/>
                <w:szCs w:val="24"/>
              </w:rPr>
            </w:pPr>
          </w:p>
          <w:p w14:paraId="68B9D05C">
            <w:pPr>
              <w:tabs>
                <w:tab w:val="left" w:pos="312"/>
              </w:tabs>
              <w:spacing w:line="360" w:lineRule="auto"/>
              <w:rPr>
                <w:rFonts w:hint="eastAsia" w:ascii="宋体" w:hAnsi="宋体" w:cs="宋体"/>
                <w:sz w:val="24"/>
                <w:szCs w:val="24"/>
              </w:rPr>
            </w:pPr>
            <w:r>
              <w:rPr>
                <w:rFonts w:hint="eastAsia" w:ascii="宋体" w:hAnsi="宋体" w:cs="宋体"/>
                <w:sz w:val="24"/>
                <w:szCs w:val="24"/>
              </w:rPr>
              <w:t>2.展示案例：为十八洞村五方面建设作出贡献的村民（石顺莲、龙秀林、施林娇）事迹。</w:t>
            </w:r>
          </w:p>
          <w:p w14:paraId="167E0078">
            <w:pPr>
              <w:spacing w:line="360" w:lineRule="auto"/>
              <w:rPr>
                <w:rFonts w:hint="eastAsia" w:ascii="宋体" w:hAnsi="宋体" w:cs="宋体"/>
                <w:sz w:val="24"/>
                <w:szCs w:val="24"/>
              </w:rPr>
            </w:pPr>
            <w:r>
              <w:rPr>
                <w:rFonts w:hint="eastAsia" w:ascii="宋体" w:hAnsi="宋体" w:cs="宋体"/>
                <w:sz w:val="24"/>
                <w:szCs w:val="24"/>
              </w:rPr>
              <w:t>3.围绕“建设美好家园，人人有责”主题，请同学们认真思考为美好家园的五方面建设能做什么？</w:t>
            </w:r>
          </w:p>
          <w:p w14:paraId="1E20EBD7">
            <w:pPr>
              <w:spacing w:line="360" w:lineRule="auto"/>
              <w:rPr>
                <w:rFonts w:hint="eastAsia" w:ascii="宋体" w:hAnsi="宋体" w:cs="宋体"/>
                <w:bCs/>
                <w:sz w:val="24"/>
                <w:szCs w:val="24"/>
              </w:rPr>
            </w:pPr>
            <w:r>
              <w:rPr>
                <w:rFonts w:hint="eastAsia" w:ascii="宋体" w:hAnsi="宋体" w:cs="宋体"/>
                <w:sz w:val="24"/>
                <w:szCs w:val="24"/>
              </w:rPr>
              <w:t>4.组织学生分享交流。</w:t>
            </w:r>
          </w:p>
        </w:tc>
        <w:tc>
          <w:tcPr>
            <w:tcW w:w="1451" w:type="dxa"/>
            <w:tcBorders>
              <w:left w:val="single" w:color="auto" w:sz="4" w:space="0"/>
              <w:right w:val="single" w:color="auto" w:sz="4" w:space="0"/>
            </w:tcBorders>
            <w:noWrap w:val="0"/>
            <w:vAlign w:val="top"/>
          </w:tcPr>
          <w:p w14:paraId="670D1894">
            <w:pPr>
              <w:spacing w:line="360" w:lineRule="auto"/>
              <w:rPr>
                <w:rFonts w:hint="eastAsia" w:ascii="宋体" w:hAnsi="宋体" w:cs="宋体"/>
                <w:sz w:val="24"/>
                <w:szCs w:val="24"/>
              </w:rPr>
            </w:pPr>
          </w:p>
          <w:p w14:paraId="201E89C8">
            <w:pPr>
              <w:spacing w:line="360" w:lineRule="auto"/>
              <w:rPr>
                <w:rFonts w:hint="eastAsia" w:ascii="宋体" w:hAnsi="宋体" w:cs="宋体"/>
                <w:sz w:val="24"/>
                <w:szCs w:val="24"/>
              </w:rPr>
            </w:pPr>
          </w:p>
          <w:p w14:paraId="5DDA0A2A">
            <w:pPr>
              <w:spacing w:line="360" w:lineRule="auto"/>
              <w:rPr>
                <w:rFonts w:hint="eastAsia" w:ascii="宋体" w:hAnsi="宋体" w:cs="宋体"/>
                <w:sz w:val="24"/>
                <w:szCs w:val="24"/>
              </w:rPr>
            </w:pPr>
            <w:r>
              <w:rPr>
                <w:rFonts w:hint="eastAsia" w:ascii="宋体" w:hAnsi="宋体" w:cs="宋体"/>
                <w:sz w:val="24"/>
                <w:szCs w:val="24"/>
              </w:rPr>
              <w:t>1.观看视频。</w:t>
            </w:r>
          </w:p>
          <w:p w14:paraId="3AAD7081">
            <w:pPr>
              <w:spacing w:line="360" w:lineRule="auto"/>
              <w:rPr>
                <w:rFonts w:hint="eastAsia" w:ascii="宋体" w:hAnsi="宋体" w:cs="宋体"/>
                <w:sz w:val="24"/>
                <w:szCs w:val="24"/>
              </w:rPr>
            </w:pPr>
          </w:p>
          <w:p w14:paraId="1974F7F8">
            <w:pPr>
              <w:spacing w:line="360" w:lineRule="auto"/>
              <w:rPr>
                <w:rFonts w:hint="eastAsia" w:ascii="宋体" w:hAnsi="宋体" w:cs="宋体"/>
                <w:sz w:val="24"/>
                <w:szCs w:val="24"/>
              </w:rPr>
            </w:pPr>
          </w:p>
          <w:p w14:paraId="5C44518E">
            <w:pPr>
              <w:spacing w:line="360" w:lineRule="auto"/>
              <w:rPr>
                <w:rFonts w:hint="eastAsia" w:ascii="宋体" w:hAnsi="宋体" w:cs="宋体"/>
                <w:sz w:val="24"/>
                <w:szCs w:val="24"/>
              </w:rPr>
            </w:pPr>
          </w:p>
          <w:p w14:paraId="7D398163">
            <w:pPr>
              <w:spacing w:line="360" w:lineRule="auto"/>
              <w:rPr>
                <w:rFonts w:hint="eastAsia" w:ascii="宋体" w:hAnsi="宋体" w:cs="宋体"/>
                <w:sz w:val="24"/>
                <w:szCs w:val="24"/>
              </w:rPr>
            </w:pPr>
          </w:p>
          <w:p w14:paraId="496EB16E">
            <w:pPr>
              <w:spacing w:line="360" w:lineRule="auto"/>
              <w:rPr>
                <w:rFonts w:hint="eastAsia" w:ascii="宋体" w:hAnsi="宋体" w:cs="宋体"/>
                <w:sz w:val="24"/>
                <w:szCs w:val="24"/>
              </w:rPr>
            </w:pPr>
          </w:p>
          <w:p w14:paraId="1C44C47A">
            <w:pPr>
              <w:spacing w:line="360" w:lineRule="auto"/>
              <w:rPr>
                <w:rFonts w:hint="eastAsia" w:ascii="宋体" w:hAnsi="宋体" w:cs="宋体"/>
                <w:sz w:val="24"/>
                <w:szCs w:val="24"/>
              </w:rPr>
            </w:pPr>
          </w:p>
          <w:p w14:paraId="28B99451">
            <w:pPr>
              <w:spacing w:line="360" w:lineRule="auto"/>
              <w:rPr>
                <w:rFonts w:hint="eastAsia" w:ascii="宋体" w:hAnsi="宋体" w:cs="宋体"/>
                <w:sz w:val="24"/>
                <w:szCs w:val="24"/>
              </w:rPr>
            </w:pPr>
          </w:p>
          <w:p w14:paraId="7C60F846">
            <w:pPr>
              <w:spacing w:line="360" w:lineRule="auto"/>
              <w:rPr>
                <w:rFonts w:hint="eastAsia" w:ascii="宋体" w:hAnsi="宋体" w:cs="宋体"/>
                <w:sz w:val="24"/>
                <w:szCs w:val="24"/>
              </w:rPr>
            </w:pPr>
          </w:p>
          <w:p w14:paraId="3B04FDE0">
            <w:pPr>
              <w:spacing w:line="360" w:lineRule="auto"/>
              <w:rPr>
                <w:rFonts w:hint="eastAsia" w:ascii="宋体" w:hAnsi="宋体" w:cs="宋体"/>
                <w:sz w:val="24"/>
                <w:szCs w:val="24"/>
              </w:rPr>
            </w:pPr>
          </w:p>
          <w:p w14:paraId="4A1BC444">
            <w:pPr>
              <w:spacing w:line="360" w:lineRule="auto"/>
              <w:rPr>
                <w:rFonts w:hint="eastAsia" w:ascii="宋体" w:hAnsi="宋体" w:cs="宋体"/>
                <w:sz w:val="24"/>
                <w:szCs w:val="24"/>
              </w:rPr>
            </w:pPr>
            <w:r>
              <w:rPr>
                <w:rFonts w:hint="eastAsia" w:ascii="宋体" w:hAnsi="宋体" w:cs="宋体"/>
                <w:sz w:val="24"/>
                <w:szCs w:val="24"/>
              </w:rPr>
              <w:t>2.赏析案例，谈启发，感悟榜样的力量。</w:t>
            </w:r>
          </w:p>
          <w:p w14:paraId="30E27BF3">
            <w:pPr>
              <w:spacing w:line="360" w:lineRule="auto"/>
              <w:rPr>
                <w:rFonts w:hint="eastAsia" w:ascii="宋体" w:hAnsi="宋体" w:cs="宋体"/>
                <w:bCs/>
                <w:sz w:val="24"/>
                <w:szCs w:val="24"/>
              </w:rPr>
            </w:pPr>
            <w:r>
              <w:rPr>
                <w:rFonts w:hint="eastAsia" w:ascii="宋体" w:hAnsi="宋体" w:cs="宋体"/>
                <w:sz w:val="24"/>
                <w:szCs w:val="24"/>
              </w:rPr>
              <w:t>3.合作探究，分享交流，认识到自己可以从身边小事做起，为统筹推进“五位一体”总体布局贡献力量，从实践层面让“五位一体”落地落实。</w:t>
            </w:r>
          </w:p>
        </w:tc>
      </w:tr>
      <w:tr w14:paraId="3E04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1117" w:type="dxa"/>
            <w:tcBorders>
              <w:left w:val="single" w:color="auto" w:sz="4" w:space="0"/>
              <w:right w:val="single" w:color="auto" w:sz="4" w:space="0"/>
            </w:tcBorders>
            <w:noWrap w:val="0"/>
            <w:vAlign w:val="center"/>
          </w:tcPr>
          <w:p w14:paraId="7C44C4AB">
            <w:pPr>
              <w:spacing w:line="360" w:lineRule="auto"/>
              <w:jc w:val="center"/>
              <w:rPr>
                <w:rFonts w:hint="eastAsia" w:ascii="宋体" w:hAnsi="宋体" w:cs="宋体"/>
                <w:b/>
                <w:bCs/>
                <w:sz w:val="24"/>
                <w:szCs w:val="24"/>
              </w:rPr>
            </w:pPr>
            <w:r>
              <w:rPr>
                <w:rFonts w:hint="eastAsia" w:ascii="宋体" w:hAnsi="宋体" w:cs="宋体"/>
                <w:b/>
                <w:bCs/>
                <w:sz w:val="24"/>
                <w:szCs w:val="24"/>
              </w:rPr>
              <w:t>悟思想——习语寄人</w:t>
            </w:r>
          </w:p>
        </w:tc>
        <w:tc>
          <w:tcPr>
            <w:tcW w:w="4661" w:type="dxa"/>
            <w:gridSpan w:val="3"/>
            <w:tcBorders>
              <w:left w:val="single" w:color="auto" w:sz="4" w:space="0"/>
              <w:right w:val="single" w:color="auto" w:sz="4" w:space="0"/>
            </w:tcBorders>
            <w:noWrap w:val="0"/>
            <w:vAlign w:val="top"/>
          </w:tcPr>
          <w:p w14:paraId="2B902A37">
            <w:pPr>
              <w:spacing w:line="360" w:lineRule="auto"/>
              <w:rPr>
                <w:rFonts w:hint="eastAsia" w:ascii="宋体" w:hAnsi="宋体" w:cs="宋体"/>
                <w:b/>
                <w:bCs/>
                <w:sz w:val="24"/>
                <w:szCs w:val="24"/>
              </w:rPr>
            </w:pPr>
            <w:r>
              <w:rPr>
                <w:rFonts w:hint="eastAsia" w:ascii="宋体" w:hAnsi="宋体" w:cs="宋体"/>
                <w:b/>
                <w:bCs/>
                <w:sz w:val="24"/>
                <w:szCs w:val="24"/>
              </w:rPr>
              <w:t>1.小结</w:t>
            </w:r>
          </w:p>
          <w:p w14:paraId="26DDF480">
            <w:pPr>
              <w:spacing w:line="360" w:lineRule="auto"/>
              <w:ind w:firstLine="480" w:firstLineChars="200"/>
              <w:rPr>
                <w:rFonts w:hint="eastAsia" w:ascii="宋体" w:hAnsi="宋体" w:cs="宋体"/>
                <w:sz w:val="24"/>
                <w:szCs w:val="24"/>
              </w:rPr>
            </w:pPr>
            <w:r>
              <w:rPr>
                <w:rFonts w:hint="eastAsia" w:ascii="宋体" w:hAnsi="宋体" w:cs="宋体"/>
                <w:sz w:val="24"/>
                <w:szCs w:val="24"/>
              </w:rPr>
              <w:t>中国特色社会主义事业总体布局，是我们党根据社会主义现代化建设的战略构想作出的总体部署，从“四位一体”到“五位一体”的发展，是我们党对社会主义建设实践经验的科学总结，是对中国特色社会主义理论体系的进一步完善，适应了新世纪新阶段我国改革开放和社会主义现代化建设进入关键时期的客观要求，体现了广大人民群众的根本利益和共同愿望，反映了中国共产党对社会主义建设规律的新认识。</w:t>
            </w:r>
          </w:p>
          <w:p w14:paraId="61683A8A">
            <w:pPr>
              <w:spacing w:line="360" w:lineRule="auto"/>
              <w:ind w:firstLine="480" w:firstLineChars="200"/>
              <w:rPr>
                <w:rFonts w:hint="eastAsia" w:ascii="宋体" w:hAnsi="宋体" w:cs="宋体"/>
                <w:sz w:val="24"/>
                <w:szCs w:val="24"/>
              </w:rPr>
            </w:pPr>
            <w:r>
              <w:rPr>
                <w:rFonts w:hint="eastAsia" w:ascii="宋体" w:hAnsi="宋体" w:cs="宋体"/>
                <w:sz w:val="24"/>
                <w:szCs w:val="24"/>
              </w:rPr>
              <w:t>宏伟目标鼓舞人心，美好前景凝聚力量，只要我们坚定不移地经济、政治、文化、社会、生态五位一体全面推进，协调发展，两个一百年奋斗目标一定能实现，中华民族伟大复兴的梦想也一定能实现。</w:t>
            </w:r>
          </w:p>
          <w:p w14:paraId="779CF99D">
            <w:pPr>
              <w:spacing w:line="360" w:lineRule="auto"/>
              <w:rPr>
                <w:rFonts w:hint="eastAsia" w:ascii="宋体" w:hAnsi="宋体" w:cs="宋体"/>
                <w:b/>
                <w:bCs/>
                <w:sz w:val="24"/>
                <w:szCs w:val="24"/>
              </w:rPr>
            </w:pPr>
            <w:r>
              <w:rPr>
                <w:rFonts w:hint="eastAsia" w:ascii="宋体" w:hAnsi="宋体" w:cs="宋体"/>
                <w:b/>
                <w:bCs/>
                <w:sz w:val="24"/>
                <w:szCs w:val="24"/>
              </w:rPr>
              <w:t>2.情感升华</w:t>
            </w:r>
          </w:p>
          <w:p w14:paraId="648E7EE4">
            <w:pPr>
              <w:spacing w:line="360" w:lineRule="auto"/>
              <w:ind w:firstLine="480" w:firstLineChars="200"/>
              <w:rPr>
                <w:rFonts w:hint="eastAsia" w:ascii="宋体" w:hAnsi="宋体" w:cs="宋体"/>
                <w:b/>
                <w:bCs/>
                <w:sz w:val="24"/>
                <w:szCs w:val="24"/>
              </w:rPr>
            </w:pPr>
            <w:r>
              <w:rPr>
                <w:rFonts w:hint="eastAsia" w:ascii="宋体" w:hAnsi="宋体" w:cs="宋体"/>
                <w:sz w:val="24"/>
                <w:szCs w:val="24"/>
              </w:rPr>
              <w:t>“未来属于青年，希望寄予青年。一百年前，一群新青年高举马克思主义思想火炬，在风雨如晦的中国苦苦探寻民族复兴的前途。一百年来，在中国共产党的旗帜下，一代代中国青年把青春奋斗融入党和人民事业，成为实现中华民族伟大复兴的先锋力量。新时代的中国青年要以实现中华民族伟大复兴为己任，增强做中国人的志气、骨气、底气，不负时代，不负韶华，不负党和人民的殷切期望！”——习近平</w:t>
            </w:r>
          </w:p>
        </w:tc>
        <w:tc>
          <w:tcPr>
            <w:tcW w:w="2059" w:type="dxa"/>
            <w:gridSpan w:val="2"/>
            <w:tcBorders>
              <w:left w:val="single" w:color="auto" w:sz="4" w:space="0"/>
              <w:right w:val="single" w:color="auto" w:sz="4" w:space="0"/>
            </w:tcBorders>
            <w:noWrap w:val="0"/>
            <w:vAlign w:val="top"/>
          </w:tcPr>
          <w:p w14:paraId="42B1EBBF">
            <w:pPr>
              <w:spacing w:line="360" w:lineRule="auto"/>
              <w:rPr>
                <w:rFonts w:hint="eastAsia" w:ascii="宋体" w:hAnsi="宋体" w:cs="宋体"/>
                <w:sz w:val="24"/>
                <w:szCs w:val="24"/>
              </w:rPr>
            </w:pPr>
          </w:p>
          <w:p w14:paraId="5C8DA855">
            <w:pPr>
              <w:spacing w:line="360" w:lineRule="auto"/>
              <w:rPr>
                <w:rFonts w:hint="eastAsia" w:ascii="宋体" w:hAnsi="宋体" w:cs="宋体"/>
                <w:sz w:val="24"/>
                <w:szCs w:val="24"/>
              </w:rPr>
            </w:pPr>
            <w:r>
              <w:rPr>
                <w:rFonts w:hint="eastAsia" w:ascii="宋体" w:hAnsi="宋体" w:cs="宋体"/>
                <w:sz w:val="24"/>
                <w:szCs w:val="24"/>
              </w:rPr>
              <w:t>1.教师引导学生对本讲内容进行总结。</w:t>
            </w:r>
          </w:p>
          <w:p w14:paraId="65E7D718">
            <w:pPr>
              <w:spacing w:line="360" w:lineRule="auto"/>
              <w:rPr>
                <w:rFonts w:hint="eastAsia" w:ascii="宋体" w:hAnsi="宋体" w:cs="宋体"/>
                <w:sz w:val="24"/>
                <w:szCs w:val="24"/>
              </w:rPr>
            </w:pPr>
          </w:p>
          <w:p w14:paraId="560DCA56">
            <w:pPr>
              <w:spacing w:line="360" w:lineRule="auto"/>
              <w:rPr>
                <w:rFonts w:hint="eastAsia" w:ascii="宋体" w:hAnsi="宋体" w:cs="宋体"/>
                <w:sz w:val="24"/>
                <w:szCs w:val="24"/>
              </w:rPr>
            </w:pPr>
          </w:p>
          <w:p w14:paraId="516C38F5">
            <w:pPr>
              <w:spacing w:line="360" w:lineRule="auto"/>
              <w:rPr>
                <w:rFonts w:hint="eastAsia" w:ascii="宋体" w:hAnsi="宋体" w:cs="宋体"/>
                <w:sz w:val="24"/>
                <w:szCs w:val="24"/>
              </w:rPr>
            </w:pPr>
          </w:p>
          <w:p w14:paraId="27B5CC5C">
            <w:pPr>
              <w:spacing w:line="360" w:lineRule="auto"/>
              <w:rPr>
                <w:rFonts w:hint="eastAsia" w:ascii="宋体" w:hAnsi="宋体" w:cs="宋体"/>
                <w:sz w:val="24"/>
                <w:szCs w:val="24"/>
              </w:rPr>
            </w:pPr>
          </w:p>
          <w:p w14:paraId="2CF49486">
            <w:pPr>
              <w:spacing w:line="360" w:lineRule="auto"/>
              <w:rPr>
                <w:rFonts w:hint="eastAsia" w:ascii="宋体" w:hAnsi="宋体" w:cs="宋体"/>
                <w:sz w:val="24"/>
                <w:szCs w:val="24"/>
              </w:rPr>
            </w:pPr>
          </w:p>
          <w:p w14:paraId="3AD2A287">
            <w:pPr>
              <w:spacing w:line="360" w:lineRule="auto"/>
              <w:rPr>
                <w:rFonts w:hint="eastAsia" w:ascii="宋体" w:hAnsi="宋体" w:cs="宋体"/>
                <w:sz w:val="24"/>
                <w:szCs w:val="24"/>
              </w:rPr>
            </w:pPr>
          </w:p>
          <w:p w14:paraId="5B6C57F0">
            <w:pPr>
              <w:spacing w:line="360" w:lineRule="auto"/>
              <w:rPr>
                <w:rFonts w:hint="eastAsia" w:ascii="宋体" w:hAnsi="宋体" w:cs="宋体"/>
                <w:sz w:val="24"/>
                <w:szCs w:val="24"/>
              </w:rPr>
            </w:pPr>
          </w:p>
          <w:p w14:paraId="7157DDC7">
            <w:pPr>
              <w:spacing w:line="360" w:lineRule="auto"/>
              <w:rPr>
                <w:rFonts w:hint="eastAsia" w:ascii="宋体" w:hAnsi="宋体" w:cs="宋体"/>
                <w:sz w:val="24"/>
                <w:szCs w:val="24"/>
              </w:rPr>
            </w:pPr>
          </w:p>
          <w:p w14:paraId="4A5422BA">
            <w:pPr>
              <w:spacing w:line="360" w:lineRule="auto"/>
              <w:rPr>
                <w:rFonts w:hint="eastAsia" w:ascii="宋体" w:hAnsi="宋体" w:cs="宋体"/>
                <w:sz w:val="24"/>
                <w:szCs w:val="24"/>
              </w:rPr>
            </w:pPr>
          </w:p>
          <w:p w14:paraId="37545023">
            <w:pPr>
              <w:spacing w:line="360" w:lineRule="auto"/>
              <w:rPr>
                <w:rFonts w:hint="eastAsia" w:ascii="宋体" w:hAnsi="宋体" w:cs="宋体"/>
                <w:sz w:val="24"/>
                <w:szCs w:val="24"/>
              </w:rPr>
            </w:pPr>
          </w:p>
          <w:p w14:paraId="2469301C">
            <w:pPr>
              <w:spacing w:line="360" w:lineRule="auto"/>
              <w:rPr>
                <w:rFonts w:hint="eastAsia" w:ascii="宋体" w:hAnsi="宋体" w:cs="宋体"/>
                <w:sz w:val="24"/>
                <w:szCs w:val="24"/>
              </w:rPr>
            </w:pPr>
          </w:p>
          <w:p w14:paraId="5685E2F2">
            <w:pPr>
              <w:spacing w:line="360" w:lineRule="auto"/>
              <w:rPr>
                <w:rFonts w:hint="eastAsia" w:ascii="宋体" w:hAnsi="宋体" w:cs="宋体"/>
                <w:sz w:val="24"/>
                <w:szCs w:val="24"/>
              </w:rPr>
            </w:pPr>
          </w:p>
          <w:p w14:paraId="29CA33E3">
            <w:pPr>
              <w:spacing w:line="360" w:lineRule="auto"/>
              <w:rPr>
                <w:rFonts w:hint="eastAsia" w:ascii="宋体" w:hAnsi="宋体" w:cs="宋体"/>
                <w:sz w:val="24"/>
                <w:szCs w:val="24"/>
              </w:rPr>
            </w:pPr>
          </w:p>
          <w:p w14:paraId="77A05F15">
            <w:pPr>
              <w:spacing w:line="360" w:lineRule="auto"/>
              <w:rPr>
                <w:rFonts w:hint="eastAsia" w:ascii="宋体" w:hAnsi="宋体" w:cs="宋体"/>
                <w:sz w:val="24"/>
                <w:szCs w:val="24"/>
              </w:rPr>
            </w:pPr>
          </w:p>
          <w:p w14:paraId="4C21BF91">
            <w:pPr>
              <w:spacing w:line="360" w:lineRule="auto"/>
              <w:rPr>
                <w:rFonts w:hint="eastAsia" w:ascii="宋体" w:hAnsi="宋体" w:cs="宋体"/>
                <w:bCs/>
                <w:sz w:val="24"/>
                <w:szCs w:val="24"/>
              </w:rPr>
            </w:pPr>
            <w:r>
              <w:rPr>
                <w:rFonts w:hint="eastAsia" w:ascii="宋体" w:hAnsi="宋体" w:cs="宋体"/>
                <w:sz w:val="24"/>
                <w:szCs w:val="24"/>
              </w:rPr>
              <w:t>2.播放习近平总书记在庆祝建党100周年大会上对青年寄语音频。</w:t>
            </w:r>
          </w:p>
        </w:tc>
        <w:tc>
          <w:tcPr>
            <w:tcW w:w="1451" w:type="dxa"/>
            <w:tcBorders>
              <w:left w:val="single" w:color="auto" w:sz="4" w:space="0"/>
              <w:right w:val="single" w:color="auto" w:sz="4" w:space="0"/>
            </w:tcBorders>
            <w:noWrap w:val="0"/>
            <w:vAlign w:val="top"/>
          </w:tcPr>
          <w:p w14:paraId="34E7109D">
            <w:pPr>
              <w:spacing w:line="360" w:lineRule="auto"/>
              <w:rPr>
                <w:rFonts w:hint="eastAsia" w:ascii="宋体" w:hAnsi="宋体" w:cs="宋体"/>
                <w:sz w:val="24"/>
                <w:szCs w:val="24"/>
              </w:rPr>
            </w:pPr>
          </w:p>
          <w:p w14:paraId="2444D20C">
            <w:pPr>
              <w:spacing w:line="360" w:lineRule="auto"/>
              <w:rPr>
                <w:rFonts w:hint="eastAsia" w:ascii="宋体" w:hAnsi="宋体" w:cs="宋体"/>
                <w:bCs/>
                <w:sz w:val="24"/>
                <w:szCs w:val="24"/>
              </w:rPr>
            </w:pPr>
            <w:r>
              <w:rPr>
                <w:rFonts w:hint="eastAsia" w:ascii="宋体" w:hAnsi="宋体" w:cs="宋体"/>
                <w:sz w:val="24"/>
                <w:szCs w:val="24"/>
              </w:rPr>
              <w:t>1.回顾所学知识，深化认识。</w:t>
            </w:r>
          </w:p>
          <w:p w14:paraId="2670FFBC">
            <w:pPr>
              <w:tabs>
                <w:tab w:val="left" w:pos="312"/>
              </w:tabs>
              <w:spacing w:line="360" w:lineRule="auto"/>
              <w:rPr>
                <w:rFonts w:hint="eastAsia" w:ascii="宋体" w:hAnsi="宋体" w:cs="宋体"/>
                <w:sz w:val="24"/>
                <w:szCs w:val="24"/>
              </w:rPr>
            </w:pPr>
          </w:p>
          <w:p w14:paraId="6D0C9275">
            <w:pPr>
              <w:tabs>
                <w:tab w:val="left" w:pos="312"/>
              </w:tabs>
              <w:spacing w:line="360" w:lineRule="auto"/>
              <w:rPr>
                <w:rFonts w:hint="eastAsia" w:ascii="宋体" w:hAnsi="宋体" w:cs="宋体"/>
                <w:sz w:val="24"/>
                <w:szCs w:val="24"/>
              </w:rPr>
            </w:pPr>
          </w:p>
          <w:p w14:paraId="4BCDB9CD">
            <w:pPr>
              <w:tabs>
                <w:tab w:val="left" w:pos="312"/>
              </w:tabs>
              <w:spacing w:line="360" w:lineRule="auto"/>
              <w:rPr>
                <w:rFonts w:hint="eastAsia" w:ascii="宋体" w:hAnsi="宋体" w:cs="宋体"/>
                <w:sz w:val="24"/>
                <w:szCs w:val="24"/>
              </w:rPr>
            </w:pPr>
          </w:p>
          <w:p w14:paraId="3777D48E">
            <w:pPr>
              <w:tabs>
                <w:tab w:val="left" w:pos="312"/>
              </w:tabs>
              <w:spacing w:line="360" w:lineRule="auto"/>
              <w:rPr>
                <w:rFonts w:hint="eastAsia" w:ascii="宋体" w:hAnsi="宋体" w:cs="宋体"/>
                <w:sz w:val="24"/>
                <w:szCs w:val="24"/>
              </w:rPr>
            </w:pPr>
          </w:p>
          <w:p w14:paraId="4BAFAC2C">
            <w:pPr>
              <w:tabs>
                <w:tab w:val="left" w:pos="312"/>
              </w:tabs>
              <w:spacing w:line="360" w:lineRule="auto"/>
              <w:rPr>
                <w:rFonts w:hint="eastAsia" w:ascii="宋体" w:hAnsi="宋体" w:cs="宋体"/>
                <w:sz w:val="24"/>
                <w:szCs w:val="24"/>
              </w:rPr>
            </w:pPr>
          </w:p>
          <w:p w14:paraId="000C14B2">
            <w:pPr>
              <w:tabs>
                <w:tab w:val="left" w:pos="312"/>
              </w:tabs>
              <w:spacing w:line="360" w:lineRule="auto"/>
              <w:rPr>
                <w:rFonts w:hint="eastAsia" w:ascii="宋体" w:hAnsi="宋体" w:cs="宋体"/>
                <w:sz w:val="24"/>
                <w:szCs w:val="24"/>
              </w:rPr>
            </w:pPr>
          </w:p>
          <w:p w14:paraId="2F538943">
            <w:pPr>
              <w:tabs>
                <w:tab w:val="left" w:pos="312"/>
              </w:tabs>
              <w:spacing w:line="360" w:lineRule="auto"/>
              <w:rPr>
                <w:rFonts w:hint="eastAsia" w:ascii="宋体" w:hAnsi="宋体" w:cs="宋体"/>
                <w:sz w:val="24"/>
                <w:szCs w:val="24"/>
              </w:rPr>
            </w:pPr>
          </w:p>
          <w:p w14:paraId="7DC65182">
            <w:pPr>
              <w:tabs>
                <w:tab w:val="left" w:pos="312"/>
              </w:tabs>
              <w:spacing w:line="360" w:lineRule="auto"/>
              <w:rPr>
                <w:rFonts w:hint="eastAsia" w:ascii="宋体" w:hAnsi="宋体" w:cs="宋体"/>
                <w:sz w:val="24"/>
                <w:szCs w:val="24"/>
              </w:rPr>
            </w:pPr>
          </w:p>
          <w:p w14:paraId="43B181AD">
            <w:pPr>
              <w:tabs>
                <w:tab w:val="left" w:pos="312"/>
              </w:tabs>
              <w:spacing w:line="360" w:lineRule="auto"/>
              <w:rPr>
                <w:rFonts w:hint="eastAsia" w:ascii="宋体" w:hAnsi="宋体" w:cs="宋体"/>
                <w:sz w:val="24"/>
                <w:szCs w:val="24"/>
              </w:rPr>
            </w:pPr>
          </w:p>
          <w:p w14:paraId="43B68200">
            <w:pPr>
              <w:tabs>
                <w:tab w:val="left" w:pos="312"/>
              </w:tabs>
              <w:spacing w:line="360" w:lineRule="auto"/>
              <w:rPr>
                <w:rFonts w:hint="eastAsia" w:ascii="宋体" w:hAnsi="宋体" w:cs="宋体"/>
                <w:sz w:val="24"/>
                <w:szCs w:val="24"/>
              </w:rPr>
            </w:pPr>
          </w:p>
          <w:p w14:paraId="1A586EA9">
            <w:pPr>
              <w:tabs>
                <w:tab w:val="left" w:pos="312"/>
              </w:tabs>
              <w:spacing w:line="360" w:lineRule="auto"/>
              <w:rPr>
                <w:rFonts w:hint="eastAsia" w:ascii="宋体" w:hAnsi="宋体" w:cs="宋体"/>
                <w:sz w:val="24"/>
                <w:szCs w:val="24"/>
              </w:rPr>
            </w:pPr>
          </w:p>
          <w:p w14:paraId="336D05AE">
            <w:pPr>
              <w:tabs>
                <w:tab w:val="left" w:pos="312"/>
              </w:tabs>
              <w:spacing w:line="360" w:lineRule="auto"/>
              <w:rPr>
                <w:rFonts w:hint="eastAsia" w:ascii="宋体" w:hAnsi="宋体" w:cs="宋体"/>
                <w:sz w:val="24"/>
                <w:szCs w:val="24"/>
              </w:rPr>
            </w:pPr>
          </w:p>
          <w:p w14:paraId="4F5EDC2F">
            <w:pPr>
              <w:tabs>
                <w:tab w:val="left" w:pos="312"/>
              </w:tabs>
              <w:spacing w:line="360" w:lineRule="auto"/>
              <w:rPr>
                <w:rFonts w:hint="eastAsia" w:ascii="宋体" w:hAnsi="宋体" w:cs="宋体"/>
                <w:sz w:val="24"/>
                <w:szCs w:val="24"/>
              </w:rPr>
            </w:pPr>
          </w:p>
          <w:p w14:paraId="01A32F63">
            <w:pPr>
              <w:tabs>
                <w:tab w:val="left" w:pos="312"/>
              </w:tabs>
              <w:spacing w:line="360" w:lineRule="auto"/>
              <w:rPr>
                <w:rFonts w:hint="eastAsia" w:ascii="宋体" w:hAnsi="宋体" w:cs="宋体"/>
                <w:sz w:val="24"/>
                <w:szCs w:val="24"/>
              </w:rPr>
            </w:pPr>
          </w:p>
          <w:p w14:paraId="5485E046">
            <w:pPr>
              <w:spacing w:line="360" w:lineRule="auto"/>
              <w:rPr>
                <w:rFonts w:hint="eastAsia" w:ascii="宋体" w:hAnsi="宋体" w:cs="宋体"/>
                <w:bCs/>
                <w:sz w:val="24"/>
                <w:szCs w:val="24"/>
              </w:rPr>
            </w:pPr>
            <w:r>
              <w:rPr>
                <w:rFonts w:hint="eastAsia" w:ascii="宋体" w:hAnsi="宋体" w:cs="宋体"/>
                <w:sz w:val="24"/>
                <w:szCs w:val="24"/>
              </w:rPr>
              <w:t>2.聆听习近平总书记嘱托。</w:t>
            </w:r>
          </w:p>
        </w:tc>
      </w:tr>
      <w:tr w14:paraId="0118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1117" w:type="dxa"/>
            <w:tcBorders>
              <w:left w:val="single" w:color="auto" w:sz="4" w:space="0"/>
              <w:bottom w:val="single" w:color="auto" w:sz="4" w:space="0"/>
              <w:right w:val="single" w:color="auto" w:sz="4" w:space="0"/>
            </w:tcBorders>
            <w:noWrap w:val="0"/>
            <w:vAlign w:val="center"/>
          </w:tcPr>
          <w:p w14:paraId="636ECBB0">
            <w:pPr>
              <w:spacing w:line="360" w:lineRule="auto"/>
              <w:jc w:val="center"/>
              <w:rPr>
                <w:rFonts w:hint="eastAsia" w:ascii="宋体" w:hAnsi="宋体" w:cs="宋体"/>
                <w:b/>
                <w:bCs/>
                <w:sz w:val="24"/>
                <w:szCs w:val="24"/>
              </w:rPr>
            </w:pPr>
            <w:r>
              <w:rPr>
                <w:rFonts w:hint="eastAsia" w:ascii="宋体" w:hAnsi="宋体" w:cs="宋体"/>
                <w:b/>
                <w:bCs/>
                <w:sz w:val="24"/>
                <w:szCs w:val="24"/>
              </w:rPr>
              <w:t>笃践行——课后拓学</w:t>
            </w:r>
          </w:p>
        </w:tc>
        <w:tc>
          <w:tcPr>
            <w:tcW w:w="4661" w:type="dxa"/>
            <w:gridSpan w:val="3"/>
            <w:tcBorders>
              <w:left w:val="single" w:color="auto" w:sz="4" w:space="0"/>
              <w:bottom w:val="single" w:color="auto" w:sz="4" w:space="0"/>
              <w:right w:val="single" w:color="auto" w:sz="4" w:space="0"/>
            </w:tcBorders>
            <w:noWrap w:val="0"/>
            <w:vAlign w:val="center"/>
          </w:tcPr>
          <w:p w14:paraId="175C618D">
            <w:pPr>
              <w:spacing w:line="360" w:lineRule="auto"/>
              <w:ind w:firstLine="480" w:firstLineChars="200"/>
              <w:jc w:val="left"/>
              <w:rPr>
                <w:rFonts w:hint="eastAsia" w:ascii="宋体" w:hAnsi="宋体" w:cs="宋体"/>
                <w:sz w:val="24"/>
                <w:szCs w:val="24"/>
              </w:rPr>
            </w:pPr>
            <w:r>
              <w:rPr>
                <w:rFonts w:hint="eastAsia" w:ascii="宋体" w:hAnsi="宋体" w:cs="宋体"/>
                <w:sz w:val="24"/>
                <w:szCs w:val="24"/>
              </w:rPr>
              <w:t>组织开展以“我为家乡代言”为主题的微视频录制活动，通过开展微视频活动，记录下祖国的发展、城乡的变迁，展示家乡特有的魅力，助力乡村振兴。</w:t>
            </w:r>
          </w:p>
        </w:tc>
        <w:tc>
          <w:tcPr>
            <w:tcW w:w="2059" w:type="dxa"/>
            <w:gridSpan w:val="2"/>
            <w:tcBorders>
              <w:left w:val="single" w:color="auto" w:sz="4" w:space="0"/>
              <w:bottom w:val="single" w:color="auto" w:sz="4" w:space="0"/>
              <w:right w:val="single" w:color="auto" w:sz="4" w:space="0"/>
            </w:tcBorders>
            <w:noWrap w:val="0"/>
            <w:vAlign w:val="top"/>
          </w:tcPr>
          <w:p w14:paraId="61B60E10">
            <w:pPr>
              <w:spacing w:line="360" w:lineRule="auto"/>
              <w:rPr>
                <w:rFonts w:hint="eastAsia" w:ascii="宋体" w:hAnsi="宋体" w:cs="宋体"/>
                <w:sz w:val="24"/>
                <w:szCs w:val="24"/>
              </w:rPr>
            </w:pPr>
            <w:r>
              <w:rPr>
                <w:rFonts w:hint="eastAsia" w:ascii="宋体" w:hAnsi="宋体" w:cs="宋体"/>
                <w:sz w:val="24"/>
                <w:szCs w:val="24"/>
              </w:rPr>
              <w:t>布置实践活动任务，提出要求：</w:t>
            </w:r>
          </w:p>
          <w:p w14:paraId="430E46E7">
            <w:pPr>
              <w:spacing w:line="360" w:lineRule="auto"/>
              <w:rPr>
                <w:rFonts w:hint="eastAsia" w:ascii="宋体" w:hAnsi="宋体" w:cs="宋体"/>
                <w:sz w:val="24"/>
                <w:szCs w:val="24"/>
              </w:rPr>
            </w:pPr>
            <w:r>
              <w:rPr>
                <w:rFonts w:hint="eastAsia" w:ascii="宋体" w:hAnsi="宋体" w:cs="宋体"/>
                <w:sz w:val="24"/>
                <w:szCs w:val="24"/>
              </w:rPr>
              <w:t>1.视频内容紧扣主题，至少体现经济、政治、文化、社会及生态五方面中某一方面的发展；</w:t>
            </w:r>
          </w:p>
          <w:p w14:paraId="61B8BD16">
            <w:pPr>
              <w:spacing w:line="360" w:lineRule="auto"/>
              <w:rPr>
                <w:rFonts w:hint="eastAsia" w:ascii="宋体" w:hAnsi="宋体" w:cs="宋体"/>
                <w:sz w:val="24"/>
                <w:szCs w:val="24"/>
              </w:rPr>
            </w:pPr>
            <w:r>
              <w:rPr>
                <w:rFonts w:hint="eastAsia" w:ascii="宋体" w:hAnsi="宋体" w:cs="宋体"/>
                <w:sz w:val="24"/>
                <w:szCs w:val="24"/>
              </w:rPr>
              <w:t>2.时长3至5分钟。</w:t>
            </w:r>
          </w:p>
        </w:tc>
        <w:tc>
          <w:tcPr>
            <w:tcW w:w="1451" w:type="dxa"/>
            <w:tcBorders>
              <w:left w:val="single" w:color="auto" w:sz="4" w:space="0"/>
              <w:bottom w:val="single" w:color="auto" w:sz="4" w:space="0"/>
              <w:right w:val="single" w:color="auto" w:sz="4" w:space="0"/>
            </w:tcBorders>
            <w:noWrap w:val="0"/>
            <w:vAlign w:val="top"/>
          </w:tcPr>
          <w:p w14:paraId="2064BC7A">
            <w:pPr>
              <w:spacing w:line="360" w:lineRule="auto"/>
              <w:rPr>
                <w:rFonts w:hint="eastAsia" w:ascii="宋体" w:hAnsi="宋体" w:cs="宋体"/>
                <w:sz w:val="24"/>
                <w:szCs w:val="24"/>
              </w:rPr>
            </w:pPr>
            <w:r>
              <w:rPr>
                <w:rFonts w:hint="eastAsia" w:ascii="宋体" w:hAnsi="宋体" w:cs="宋体"/>
                <w:sz w:val="24"/>
                <w:szCs w:val="24"/>
              </w:rPr>
              <w:t>按要求完成实践活动。</w:t>
            </w:r>
          </w:p>
        </w:tc>
      </w:tr>
    </w:tbl>
    <w:p w14:paraId="521888E0">
      <w:pPr>
        <w:spacing w:line="360" w:lineRule="auto"/>
        <w:rPr>
          <w:rFonts w:hint="eastAsia" w:ascii="宋体" w:hAnsi="宋体" w:cs="宋体"/>
          <w:sz w:val="24"/>
          <w:szCs w:val="24"/>
        </w:rPr>
      </w:pPr>
    </w:p>
    <w:p w14:paraId="491645E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598331">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lang w:val="zh-CN"/>
      </w:rPr>
      <w:t>8</w:t>
    </w:r>
    <w:r>
      <w:fldChar w:fldCharType="end"/>
    </w:r>
  </w:p>
  <w:p w14:paraId="634E9B3C">
    <w:pPr>
      <w:pStyle w:val="6"/>
      <w:ind w:firstLine="7020" w:firstLineChars="3900"/>
    </w:pPr>
  </w:p>
  <w:p w14:paraId="019A2BC4">
    <w:pPr>
      <w:tabs>
        <w:tab w:val="center" w:pos="4153"/>
        <w:tab w:val="right" w:pos="8306"/>
      </w:tabs>
      <w:snapToGrid w:val="0"/>
      <w:jc w:val="left"/>
      <w:rPr>
        <w:kern w:val="0"/>
        <w:sz w:val="2"/>
        <w:szCs w:val="2"/>
      </w:rPr>
    </w:pPr>
    <w:r>
      <w:rPr>
        <w:color w:val="FFFFFF"/>
        <w:sz w:val="2"/>
        <w:szCs w:val="2"/>
      </w:rPr>
      <w:pict>
        <v:shape id="PowerPlusWaterMarkObject1453549720" o:spid="_x0000_s2052"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_x0000_s2053" o:spid="_x0000_s2053"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59C98">
    <w:pPr>
      <w:pStyle w:val="6"/>
      <w:framePr w:wrap="around" w:vAnchor="text" w:hAnchor="margin" w:xAlign="center" w:y="1"/>
      <w:rPr>
        <w:rStyle w:val="13"/>
      </w:rPr>
    </w:pPr>
    <w:r>
      <w:fldChar w:fldCharType="begin"/>
    </w:r>
    <w:r>
      <w:rPr>
        <w:rStyle w:val="13"/>
      </w:rPr>
      <w:instrText xml:space="preserve">PAGE  </w:instrText>
    </w:r>
    <w:r>
      <w:fldChar w:fldCharType="separate"/>
    </w:r>
    <w:r>
      <w:fldChar w:fldCharType="end"/>
    </w:r>
  </w:p>
  <w:p w14:paraId="04B9C0E9">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CCB0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EE1A6">
    <w:pPr>
      <w:pStyle w:val="7"/>
    </w:pPr>
    <w:r>
      <w:rPr>
        <w:rFonts w:hint="eastAsia"/>
      </w:rPr>
      <w:t xml:space="preserve">                                                              </w:t>
    </w:r>
  </w:p>
  <w:p w14:paraId="233A5107">
    <w:pPr>
      <w:pBdr>
        <w:bottom w:val="none" w:color="auto" w:sz="0" w:space="1"/>
      </w:pBdr>
      <w:snapToGrid w:val="0"/>
      <w:rPr>
        <w:kern w:val="0"/>
        <w:sz w:val="2"/>
        <w:szCs w:val="2"/>
      </w:rPr>
    </w:pPr>
    <w:r>
      <w:pict>
        <v:shape id="图片 4" o:spid="_x0000_s2050" o:spt="75" alt="学科网 zxxk.com" type="#_x0000_t75" style="position:absolute;left:0pt;margin-left:351pt;margin-top:8.45pt;height:0.75pt;width:0.7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6"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E2B2B">
    <w:pPr>
      <w:pStyle w:val="7"/>
    </w:pPr>
    <w:r>
      <w:rPr>
        <w:lang w:val="zh-CN"/>
      </w:rPr>
      <w:pict>
        <v:shape id="PowerPlusWaterMarkObject4185461" o:spid="_x0000_s2049" o:spt="136" type="#_x0000_t136" style="position:absolute;left:0pt;height:54.1pt;width:577.2pt;mso-position-horizontal:center;mso-position-horizontal-relative:margin;mso-position-vertical:center;mso-position-vertical-relative:margin;rotation:20643840f;z-index:-251656192;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42191">
    <w:pPr>
      <w:pStyle w:val="7"/>
      <w:rPr>
        <w:rFonts w:hint="eastAsia" w:ascii="方正小标宋简体" w:eastAsia="方正小标宋简体"/>
        <w:sz w:val="30"/>
        <w:szCs w:val="30"/>
      </w:rPr>
    </w:pPr>
    <w:r>
      <w:rPr>
        <w:lang w:val="zh-CN"/>
      </w:rPr>
      <w:pict>
        <v:shape id="PowerPlusWaterMarkObject4185460" o:spid="_x0000_s2054" o:spt="136" type="#_x0000_t136" style="position:absolute;left:0pt;height:54.1pt;width:577.2pt;mso-position-horizontal:center;mso-position-horizontal-relative:margin;mso-position-vertical:center;mso-position-vertical-relative:margin;rotation:20643840f;z-index:-251657216;mso-width-relative:page;mso-height-relative:page;" fillcolor="#C0C0C0" filled="t" stroked="f" coordsize="21600,21600" o:allowincell="f">
          <v:path/>
          <v:fill on="t" focussize="0,0"/>
          <v:stroke on="f"/>
          <v:imagedata o:title=""/>
          <o:lock v:ext="edit"/>
          <v:textpath on="t" fitshape="t" fitpath="t" trim="f" xscale="f" string="湖南省《读本》（中职）集体备课组" style="font-family:微软雅黑;font-size:8pt;v-same-letter-heights:f;v-text-align:center;"/>
        </v:shape>
      </w:pict>
    </w:r>
    <w:r>
      <w:rPr>
        <w:rFonts w:hint="eastAsia" w:ascii="方正小标宋简体" w:eastAsia="方正小标宋简体"/>
        <w:sz w:val="30"/>
        <w:szCs w:val="30"/>
      </w:rPr>
      <w:t>《习近平新时代中国特色社会主义思想学生读本》（</w:t>
    </w:r>
    <w:r>
      <w:rPr>
        <w:rFonts w:hint="eastAsia" w:ascii="方正小标宋简体" w:eastAsia="方正小标宋简体"/>
        <w:sz w:val="30"/>
        <w:szCs w:val="30"/>
        <w:lang w:eastAsia="zh-CN"/>
      </w:rPr>
      <w:t>高中</w:t>
    </w:r>
    <w:r>
      <w:rPr>
        <w:rFonts w:hint="eastAsia" w:ascii="方正小标宋简体" w:eastAsia="方正小标宋简体"/>
        <w:sz w:val="30"/>
        <w:szCs w:val="30"/>
      </w:rPr>
      <w:t xml:space="preserve">）教学设计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690D1"/>
    <w:multiLevelType w:val="singleLevel"/>
    <w:tmpl w:val="94B690D1"/>
    <w:lvl w:ilvl="0" w:tentative="0">
      <w:start w:val="1"/>
      <w:numFmt w:val="decimal"/>
      <w:lvlText w:val="%1."/>
      <w:lvlJc w:val="left"/>
      <w:pPr>
        <w:tabs>
          <w:tab w:val="left" w:pos="312"/>
        </w:tabs>
      </w:pPr>
    </w:lvl>
  </w:abstractNum>
  <w:abstractNum w:abstractNumId="1">
    <w:nsid w:val="BD6C362C"/>
    <w:multiLevelType w:val="singleLevel"/>
    <w:tmpl w:val="BD6C362C"/>
    <w:lvl w:ilvl="0" w:tentative="0">
      <w:start w:val="1"/>
      <w:numFmt w:val="decimal"/>
      <w:suff w:val="nothing"/>
      <w:lvlText w:val="（%1）"/>
      <w:lvlJc w:val="left"/>
    </w:lvl>
  </w:abstractNum>
  <w:abstractNum w:abstractNumId="2">
    <w:nsid w:val="2A5AA7D8"/>
    <w:multiLevelType w:val="singleLevel"/>
    <w:tmpl w:val="2A5AA7D8"/>
    <w:lvl w:ilvl="0" w:tentative="0">
      <w:start w:val="2"/>
      <w:numFmt w:val="decimal"/>
      <w:lvlText w:val="%1."/>
      <w:lvlJc w:val="left"/>
      <w:pPr>
        <w:tabs>
          <w:tab w:val="left" w:pos="312"/>
        </w:tabs>
      </w:pPr>
    </w:lvl>
  </w:abstractNum>
  <w:abstractNum w:abstractNumId="3">
    <w:nsid w:val="39649A5E"/>
    <w:multiLevelType w:val="singleLevel"/>
    <w:tmpl w:val="39649A5E"/>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xY2Y0MmYyNjk0OWRiOGNmMmFmYWRkZTllZTZjZDEifQ=="/>
  </w:docVars>
  <w:rsids>
    <w:rsidRoot w:val="00172A27"/>
    <w:rsid w:val="00002D5C"/>
    <w:rsid w:val="00051916"/>
    <w:rsid w:val="00066C3B"/>
    <w:rsid w:val="00073D2C"/>
    <w:rsid w:val="00091E36"/>
    <w:rsid w:val="000B1AA9"/>
    <w:rsid w:val="00105240"/>
    <w:rsid w:val="00132D57"/>
    <w:rsid w:val="0014701E"/>
    <w:rsid w:val="0019115F"/>
    <w:rsid w:val="00192BE3"/>
    <w:rsid w:val="001A1F1C"/>
    <w:rsid w:val="001A447A"/>
    <w:rsid w:val="001C4F5C"/>
    <w:rsid w:val="001C6AB0"/>
    <w:rsid w:val="001C6ED3"/>
    <w:rsid w:val="001F7AF6"/>
    <w:rsid w:val="0020446B"/>
    <w:rsid w:val="00205CD6"/>
    <w:rsid w:val="0021484D"/>
    <w:rsid w:val="002204FC"/>
    <w:rsid w:val="00223FEA"/>
    <w:rsid w:val="00230D30"/>
    <w:rsid w:val="00240452"/>
    <w:rsid w:val="00246DAD"/>
    <w:rsid w:val="00253B30"/>
    <w:rsid w:val="00260235"/>
    <w:rsid w:val="00261F68"/>
    <w:rsid w:val="00264296"/>
    <w:rsid w:val="00270EFD"/>
    <w:rsid w:val="0027480A"/>
    <w:rsid w:val="00277454"/>
    <w:rsid w:val="00296470"/>
    <w:rsid w:val="002A2D24"/>
    <w:rsid w:val="002B40FC"/>
    <w:rsid w:val="002B6928"/>
    <w:rsid w:val="002D40C7"/>
    <w:rsid w:val="002E2337"/>
    <w:rsid w:val="00302FF2"/>
    <w:rsid w:val="00314C68"/>
    <w:rsid w:val="0035158A"/>
    <w:rsid w:val="00355063"/>
    <w:rsid w:val="003730FD"/>
    <w:rsid w:val="00374E56"/>
    <w:rsid w:val="00386318"/>
    <w:rsid w:val="00392BF0"/>
    <w:rsid w:val="0039757F"/>
    <w:rsid w:val="003A3DF3"/>
    <w:rsid w:val="003E0719"/>
    <w:rsid w:val="003E7ACE"/>
    <w:rsid w:val="004151FC"/>
    <w:rsid w:val="00423FB5"/>
    <w:rsid w:val="00434808"/>
    <w:rsid w:val="004676F1"/>
    <w:rsid w:val="0047756D"/>
    <w:rsid w:val="00482A17"/>
    <w:rsid w:val="004B480D"/>
    <w:rsid w:val="004B4A29"/>
    <w:rsid w:val="004C2F41"/>
    <w:rsid w:val="004C3CBF"/>
    <w:rsid w:val="004D3A4C"/>
    <w:rsid w:val="004D7AC6"/>
    <w:rsid w:val="004F0FEC"/>
    <w:rsid w:val="004F324A"/>
    <w:rsid w:val="0051237D"/>
    <w:rsid w:val="00513075"/>
    <w:rsid w:val="005131D5"/>
    <w:rsid w:val="00515639"/>
    <w:rsid w:val="00533738"/>
    <w:rsid w:val="005353BC"/>
    <w:rsid w:val="005406FE"/>
    <w:rsid w:val="00541DDA"/>
    <w:rsid w:val="00547A92"/>
    <w:rsid w:val="005577CA"/>
    <w:rsid w:val="0056065A"/>
    <w:rsid w:val="005670D6"/>
    <w:rsid w:val="00573DEF"/>
    <w:rsid w:val="00573E70"/>
    <w:rsid w:val="00577D1B"/>
    <w:rsid w:val="005967AB"/>
    <w:rsid w:val="005A12E4"/>
    <w:rsid w:val="005C717A"/>
    <w:rsid w:val="005F3396"/>
    <w:rsid w:val="005F4BFC"/>
    <w:rsid w:val="005F6878"/>
    <w:rsid w:val="00615A0D"/>
    <w:rsid w:val="00620F69"/>
    <w:rsid w:val="00622C15"/>
    <w:rsid w:val="00631B82"/>
    <w:rsid w:val="0064334A"/>
    <w:rsid w:val="00645A8A"/>
    <w:rsid w:val="00661580"/>
    <w:rsid w:val="00673B28"/>
    <w:rsid w:val="00674954"/>
    <w:rsid w:val="00695A80"/>
    <w:rsid w:val="006D4F30"/>
    <w:rsid w:val="006E0D55"/>
    <w:rsid w:val="006E24D7"/>
    <w:rsid w:val="006E5E46"/>
    <w:rsid w:val="006F390F"/>
    <w:rsid w:val="0070310B"/>
    <w:rsid w:val="00705C8C"/>
    <w:rsid w:val="007302C9"/>
    <w:rsid w:val="00752AFD"/>
    <w:rsid w:val="00753962"/>
    <w:rsid w:val="007606CC"/>
    <w:rsid w:val="007734F2"/>
    <w:rsid w:val="00773697"/>
    <w:rsid w:val="007806EB"/>
    <w:rsid w:val="00797242"/>
    <w:rsid w:val="007B5812"/>
    <w:rsid w:val="007D20C5"/>
    <w:rsid w:val="008067A6"/>
    <w:rsid w:val="00832D2A"/>
    <w:rsid w:val="0083651F"/>
    <w:rsid w:val="008475E2"/>
    <w:rsid w:val="008501C2"/>
    <w:rsid w:val="008546D9"/>
    <w:rsid w:val="00856558"/>
    <w:rsid w:val="008629BC"/>
    <w:rsid w:val="0086641B"/>
    <w:rsid w:val="0087281B"/>
    <w:rsid w:val="00875981"/>
    <w:rsid w:val="00880745"/>
    <w:rsid w:val="00880C74"/>
    <w:rsid w:val="00881C37"/>
    <w:rsid w:val="00884BDE"/>
    <w:rsid w:val="0089217F"/>
    <w:rsid w:val="008959B0"/>
    <w:rsid w:val="008A7D4F"/>
    <w:rsid w:val="008B793C"/>
    <w:rsid w:val="008D43F2"/>
    <w:rsid w:val="008E2190"/>
    <w:rsid w:val="008E4F05"/>
    <w:rsid w:val="00902D11"/>
    <w:rsid w:val="00917B7C"/>
    <w:rsid w:val="009226AB"/>
    <w:rsid w:val="00960E84"/>
    <w:rsid w:val="0097405F"/>
    <w:rsid w:val="00976311"/>
    <w:rsid w:val="009861F8"/>
    <w:rsid w:val="00991098"/>
    <w:rsid w:val="009A001A"/>
    <w:rsid w:val="009D5195"/>
    <w:rsid w:val="009F7234"/>
    <w:rsid w:val="00A14D84"/>
    <w:rsid w:val="00A17498"/>
    <w:rsid w:val="00A24FFB"/>
    <w:rsid w:val="00A25423"/>
    <w:rsid w:val="00A26B2B"/>
    <w:rsid w:val="00A87CDD"/>
    <w:rsid w:val="00A93C0D"/>
    <w:rsid w:val="00AE174F"/>
    <w:rsid w:val="00B00529"/>
    <w:rsid w:val="00B01028"/>
    <w:rsid w:val="00B04D0B"/>
    <w:rsid w:val="00B10343"/>
    <w:rsid w:val="00B23861"/>
    <w:rsid w:val="00B27DA1"/>
    <w:rsid w:val="00B30A89"/>
    <w:rsid w:val="00B32675"/>
    <w:rsid w:val="00B508FF"/>
    <w:rsid w:val="00B6249D"/>
    <w:rsid w:val="00B639A0"/>
    <w:rsid w:val="00B721A4"/>
    <w:rsid w:val="00BB5232"/>
    <w:rsid w:val="00BC56E9"/>
    <w:rsid w:val="00BF3824"/>
    <w:rsid w:val="00BF70C8"/>
    <w:rsid w:val="00C02FC6"/>
    <w:rsid w:val="00C30FEB"/>
    <w:rsid w:val="00C377D6"/>
    <w:rsid w:val="00C4439B"/>
    <w:rsid w:val="00C44B56"/>
    <w:rsid w:val="00C510AA"/>
    <w:rsid w:val="00C5786D"/>
    <w:rsid w:val="00C7215E"/>
    <w:rsid w:val="00CB630E"/>
    <w:rsid w:val="00CF3197"/>
    <w:rsid w:val="00D04AC8"/>
    <w:rsid w:val="00D13709"/>
    <w:rsid w:val="00D13C45"/>
    <w:rsid w:val="00D3284C"/>
    <w:rsid w:val="00D65814"/>
    <w:rsid w:val="00D659E9"/>
    <w:rsid w:val="00D710CB"/>
    <w:rsid w:val="00D80154"/>
    <w:rsid w:val="00D81E10"/>
    <w:rsid w:val="00DA23AD"/>
    <w:rsid w:val="00DA284A"/>
    <w:rsid w:val="00DE6B65"/>
    <w:rsid w:val="00E23C7E"/>
    <w:rsid w:val="00E304B3"/>
    <w:rsid w:val="00E30F4B"/>
    <w:rsid w:val="00E31882"/>
    <w:rsid w:val="00E41E81"/>
    <w:rsid w:val="00E63405"/>
    <w:rsid w:val="00E6568C"/>
    <w:rsid w:val="00E72318"/>
    <w:rsid w:val="00E75440"/>
    <w:rsid w:val="00E96B18"/>
    <w:rsid w:val="00EA12D5"/>
    <w:rsid w:val="00EA2BE9"/>
    <w:rsid w:val="00EF6C21"/>
    <w:rsid w:val="00F0462F"/>
    <w:rsid w:val="00F14731"/>
    <w:rsid w:val="00F33C84"/>
    <w:rsid w:val="00F43824"/>
    <w:rsid w:val="00F47399"/>
    <w:rsid w:val="00F63A93"/>
    <w:rsid w:val="00F713AE"/>
    <w:rsid w:val="00F83592"/>
    <w:rsid w:val="00F90457"/>
    <w:rsid w:val="00FA1C2B"/>
    <w:rsid w:val="00FA2F98"/>
    <w:rsid w:val="00FB3E54"/>
    <w:rsid w:val="00FC7361"/>
    <w:rsid w:val="00FD4711"/>
    <w:rsid w:val="01F81C82"/>
    <w:rsid w:val="02BB3DEE"/>
    <w:rsid w:val="02DE6831"/>
    <w:rsid w:val="032D538A"/>
    <w:rsid w:val="03301EB5"/>
    <w:rsid w:val="0333163D"/>
    <w:rsid w:val="04026ABC"/>
    <w:rsid w:val="040C4CC5"/>
    <w:rsid w:val="04CC3468"/>
    <w:rsid w:val="04CF0D4E"/>
    <w:rsid w:val="04E73F84"/>
    <w:rsid w:val="052514F1"/>
    <w:rsid w:val="055B1707"/>
    <w:rsid w:val="05AE34BB"/>
    <w:rsid w:val="06462829"/>
    <w:rsid w:val="067D3543"/>
    <w:rsid w:val="06B856E2"/>
    <w:rsid w:val="06DE0D01"/>
    <w:rsid w:val="06E00A5E"/>
    <w:rsid w:val="07EB699E"/>
    <w:rsid w:val="08715AAB"/>
    <w:rsid w:val="087453F8"/>
    <w:rsid w:val="08C10F8D"/>
    <w:rsid w:val="09BE2B5D"/>
    <w:rsid w:val="0A090600"/>
    <w:rsid w:val="0ADD098E"/>
    <w:rsid w:val="0BB340BA"/>
    <w:rsid w:val="0BC13B0D"/>
    <w:rsid w:val="0C066092"/>
    <w:rsid w:val="0C186B5D"/>
    <w:rsid w:val="0C270B51"/>
    <w:rsid w:val="0C703629"/>
    <w:rsid w:val="0D2F1DDB"/>
    <w:rsid w:val="0D7E1619"/>
    <w:rsid w:val="0DA577D4"/>
    <w:rsid w:val="0DCB3140"/>
    <w:rsid w:val="0E4D4CE6"/>
    <w:rsid w:val="0EFB5DA6"/>
    <w:rsid w:val="0EFC7443"/>
    <w:rsid w:val="0F384C5C"/>
    <w:rsid w:val="0F98233C"/>
    <w:rsid w:val="1018251C"/>
    <w:rsid w:val="107D6EEC"/>
    <w:rsid w:val="10821A54"/>
    <w:rsid w:val="112A106E"/>
    <w:rsid w:val="11456097"/>
    <w:rsid w:val="119A6B6C"/>
    <w:rsid w:val="11BC55C9"/>
    <w:rsid w:val="11E82488"/>
    <w:rsid w:val="121C411B"/>
    <w:rsid w:val="12AC03BC"/>
    <w:rsid w:val="13897FF9"/>
    <w:rsid w:val="14512AED"/>
    <w:rsid w:val="14A7295D"/>
    <w:rsid w:val="15035484"/>
    <w:rsid w:val="155D01B3"/>
    <w:rsid w:val="155F2E55"/>
    <w:rsid w:val="158F7367"/>
    <w:rsid w:val="15F215C1"/>
    <w:rsid w:val="164A3CD2"/>
    <w:rsid w:val="1798733E"/>
    <w:rsid w:val="17B861EF"/>
    <w:rsid w:val="17CA5CE2"/>
    <w:rsid w:val="17F86DB9"/>
    <w:rsid w:val="18F9035F"/>
    <w:rsid w:val="19792AA4"/>
    <w:rsid w:val="199F632C"/>
    <w:rsid w:val="19B54989"/>
    <w:rsid w:val="19D05659"/>
    <w:rsid w:val="1A281DCB"/>
    <w:rsid w:val="1A4C302B"/>
    <w:rsid w:val="1A55795B"/>
    <w:rsid w:val="1AFC444C"/>
    <w:rsid w:val="1B8F4A2A"/>
    <w:rsid w:val="1BC23CEC"/>
    <w:rsid w:val="1BE24641"/>
    <w:rsid w:val="1C180930"/>
    <w:rsid w:val="1C1E72CF"/>
    <w:rsid w:val="1C3E08EA"/>
    <w:rsid w:val="1C7A2027"/>
    <w:rsid w:val="1D003592"/>
    <w:rsid w:val="1D736587"/>
    <w:rsid w:val="1D8D2B18"/>
    <w:rsid w:val="1DC21891"/>
    <w:rsid w:val="1E3A7010"/>
    <w:rsid w:val="1E54344F"/>
    <w:rsid w:val="1EBE4F47"/>
    <w:rsid w:val="1F365B93"/>
    <w:rsid w:val="1FBA6725"/>
    <w:rsid w:val="206E68BE"/>
    <w:rsid w:val="20D7558B"/>
    <w:rsid w:val="20D94292"/>
    <w:rsid w:val="220541E2"/>
    <w:rsid w:val="22350085"/>
    <w:rsid w:val="22C02D7E"/>
    <w:rsid w:val="239B75AD"/>
    <w:rsid w:val="23AE1B19"/>
    <w:rsid w:val="23BE43C9"/>
    <w:rsid w:val="245C5DFE"/>
    <w:rsid w:val="24DF2C8F"/>
    <w:rsid w:val="257A2D6B"/>
    <w:rsid w:val="25D35963"/>
    <w:rsid w:val="267E096E"/>
    <w:rsid w:val="26B742CB"/>
    <w:rsid w:val="27372B8F"/>
    <w:rsid w:val="274749EC"/>
    <w:rsid w:val="278C3D34"/>
    <w:rsid w:val="27A83BDD"/>
    <w:rsid w:val="29386491"/>
    <w:rsid w:val="2AA93FBB"/>
    <w:rsid w:val="2AED7E16"/>
    <w:rsid w:val="2B773A8E"/>
    <w:rsid w:val="2C91766A"/>
    <w:rsid w:val="2CC60710"/>
    <w:rsid w:val="2D2B3614"/>
    <w:rsid w:val="2E485AD3"/>
    <w:rsid w:val="2E985E42"/>
    <w:rsid w:val="2F791B02"/>
    <w:rsid w:val="2F7D28F9"/>
    <w:rsid w:val="2F844E84"/>
    <w:rsid w:val="2FBC6D70"/>
    <w:rsid w:val="2FC84B66"/>
    <w:rsid w:val="31295875"/>
    <w:rsid w:val="31E1279F"/>
    <w:rsid w:val="327C3BB4"/>
    <w:rsid w:val="329733F7"/>
    <w:rsid w:val="33955D45"/>
    <w:rsid w:val="34A23B48"/>
    <w:rsid w:val="34F505E8"/>
    <w:rsid w:val="35DE77E2"/>
    <w:rsid w:val="36041EFF"/>
    <w:rsid w:val="36412FC2"/>
    <w:rsid w:val="36F92882"/>
    <w:rsid w:val="379D0FEA"/>
    <w:rsid w:val="38624A8D"/>
    <w:rsid w:val="38CC2E5E"/>
    <w:rsid w:val="38D05165"/>
    <w:rsid w:val="38F06B7C"/>
    <w:rsid w:val="392247D2"/>
    <w:rsid w:val="396404D2"/>
    <w:rsid w:val="3C5B35D8"/>
    <w:rsid w:val="3C5E1000"/>
    <w:rsid w:val="3C6419DA"/>
    <w:rsid w:val="3CB75A95"/>
    <w:rsid w:val="3D141F50"/>
    <w:rsid w:val="3D2F352B"/>
    <w:rsid w:val="3DFE5908"/>
    <w:rsid w:val="3E331E2E"/>
    <w:rsid w:val="3E8B46C2"/>
    <w:rsid w:val="3ECB2FF8"/>
    <w:rsid w:val="3EDC6C4C"/>
    <w:rsid w:val="3EE13854"/>
    <w:rsid w:val="3F121D14"/>
    <w:rsid w:val="3F1F3A37"/>
    <w:rsid w:val="3FA84C28"/>
    <w:rsid w:val="3FB735F9"/>
    <w:rsid w:val="3FFB0D9B"/>
    <w:rsid w:val="40432D16"/>
    <w:rsid w:val="406E0268"/>
    <w:rsid w:val="409D67C1"/>
    <w:rsid w:val="40AA7C0B"/>
    <w:rsid w:val="40AB5C94"/>
    <w:rsid w:val="40DC04D5"/>
    <w:rsid w:val="40E3267F"/>
    <w:rsid w:val="41152BC8"/>
    <w:rsid w:val="41654463"/>
    <w:rsid w:val="418434DA"/>
    <w:rsid w:val="41DF6D42"/>
    <w:rsid w:val="41F76673"/>
    <w:rsid w:val="42046C6D"/>
    <w:rsid w:val="42407135"/>
    <w:rsid w:val="4267167C"/>
    <w:rsid w:val="44A0398A"/>
    <w:rsid w:val="45A9079F"/>
    <w:rsid w:val="45EA2A3C"/>
    <w:rsid w:val="460D4A5C"/>
    <w:rsid w:val="46147AD2"/>
    <w:rsid w:val="46180EC4"/>
    <w:rsid w:val="464C7B4E"/>
    <w:rsid w:val="47520C9A"/>
    <w:rsid w:val="47D50499"/>
    <w:rsid w:val="483A64AD"/>
    <w:rsid w:val="486F1524"/>
    <w:rsid w:val="48E51D3C"/>
    <w:rsid w:val="49191D6E"/>
    <w:rsid w:val="4955735E"/>
    <w:rsid w:val="49E73E3A"/>
    <w:rsid w:val="4AA175F7"/>
    <w:rsid w:val="4AD263CE"/>
    <w:rsid w:val="4B1665E9"/>
    <w:rsid w:val="4B9F3567"/>
    <w:rsid w:val="4BD71EBE"/>
    <w:rsid w:val="4C006B40"/>
    <w:rsid w:val="4E44232A"/>
    <w:rsid w:val="4E563D31"/>
    <w:rsid w:val="4F2F2A36"/>
    <w:rsid w:val="4FEB7BB7"/>
    <w:rsid w:val="507A43EB"/>
    <w:rsid w:val="51567EB4"/>
    <w:rsid w:val="517D0D1D"/>
    <w:rsid w:val="52B60F7C"/>
    <w:rsid w:val="52D07089"/>
    <w:rsid w:val="52D356E2"/>
    <w:rsid w:val="53032F9D"/>
    <w:rsid w:val="53127C90"/>
    <w:rsid w:val="532D2696"/>
    <w:rsid w:val="54720110"/>
    <w:rsid w:val="556E5AA1"/>
    <w:rsid w:val="57662D00"/>
    <w:rsid w:val="57D54FEB"/>
    <w:rsid w:val="58AA4808"/>
    <w:rsid w:val="59464E5D"/>
    <w:rsid w:val="594E780A"/>
    <w:rsid w:val="595F7E70"/>
    <w:rsid w:val="5A4C6A13"/>
    <w:rsid w:val="5AAE6D18"/>
    <w:rsid w:val="5AB52E32"/>
    <w:rsid w:val="5AD92D64"/>
    <w:rsid w:val="5AF23A0E"/>
    <w:rsid w:val="5B1435F0"/>
    <w:rsid w:val="5C7425B9"/>
    <w:rsid w:val="5CCC3822"/>
    <w:rsid w:val="5CD6682D"/>
    <w:rsid w:val="5CD779A2"/>
    <w:rsid w:val="5DCA71B2"/>
    <w:rsid w:val="5E1F37BF"/>
    <w:rsid w:val="5FDD3BBB"/>
    <w:rsid w:val="5FF47F73"/>
    <w:rsid w:val="600A73B0"/>
    <w:rsid w:val="60326827"/>
    <w:rsid w:val="60A50DE4"/>
    <w:rsid w:val="60CE5802"/>
    <w:rsid w:val="61587780"/>
    <w:rsid w:val="62133281"/>
    <w:rsid w:val="6286640C"/>
    <w:rsid w:val="6292398D"/>
    <w:rsid w:val="62FB4DD1"/>
    <w:rsid w:val="63A21ACF"/>
    <w:rsid w:val="65C43BA5"/>
    <w:rsid w:val="66F72E62"/>
    <w:rsid w:val="67296F1B"/>
    <w:rsid w:val="676C4195"/>
    <w:rsid w:val="6778633D"/>
    <w:rsid w:val="67C65D89"/>
    <w:rsid w:val="68436F14"/>
    <w:rsid w:val="684C5FA5"/>
    <w:rsid w:val="68B151DF"/>
    <w:rsid w:val="68FC6B8B"/>
    <w:rsid w:val="69027A45"/>
    <w:rsid w:val="69067F4D"/>
    <w:rsid w:val="690B1294"/>
    <w:rsid w:val="69FE6526"/>
    <w:rsid w:val="6A335B78"/>
    <w:rsid w:val="6A5F0750"/>
    <w:rsid w:val="6A645CCD"/>
    <w:rsid w:val="6A717BD7"/>
    <w:rsid w:val="6C28289E"/>
    <w:rsid w:val="6CC71DD2"/>
    <w:rsid w:val="6D065AA6"/>
    <w:rsid w:val="6D144A2A"/>
    <w:rsid w:val="6D267FAC"/>
    <w:rsid w:val="6DA901F4"/>
    <w:rsid w:val="6DC16BF9"/>
    <w:rsid w:val="6E0D31CB"/>
    <w:rsid w:val="6EA9171C"/>
    <w:rsid w:val="6EED6B26"/>
    <w:rsid w:val="6F3A55C2"/>
    <w:rsid w:val="6FA32064"/>
    <w:rsid w:val="70297D65"/>
    <w:rsid w:val="70703176"/>
    <w:rsid w:val="71E868C4"/>
    <w:rsid w:val="71FE70F7"/>
    <w:rsid w:val="727902F4"/>
    <w:rsid w:val="72A9777A"/>
    <w:rsid w:val="734E25E1"/>
    <w:rsid w:val="73C35451"/>
    <w:rsid w:val="74086F34"/>
    <w:rsid w:val="741A33FE"/>
    <w:rsid w:val="748F5CBF"/>
    <w:rsid w:val="749832EE"/>
    <w:rsid w:val="74F2529A"/>
    <w:rsid w:val="75772070"/>
    <w:rsid w:val="75B55C18"/>
    <w:rsid w:val="762C0CE2"/>
    <w:rsid w:val="77EF43CE"/>
    <w:rsid w:val="78286D67"/>
    <w:rsid w:val="782A2C15"/>
    <w:rsid w:val="79E557CF"/>
    <w:rsid w:val="7AEC13E2"/>
    <w:rsid w:val="7B982429"/>
    <w:rsid w:val="7C14010B"/>
    <w:rsid w:val="7C814821"/>
    <w:rsid w:val="7C87613F"/>
    <w:rsid w:val="7CBD6F3E"/>
    <w:rsid w:val="7D2847F5"/>
    <w:rsid w:val="7D4D0CAA"/>
    <w:rsid w:val="7DA03A61"/>
    <w:rsid w:val="7E463CD4"/>
    <w:rsid w:val="7E98276B"/>
    <w:rsid w:val="7F10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1">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Arial" w:hAnsi="Arial" w:eastAsia="黑体" w:cs="Arial"/>
      <w:sz w:val="20"/>
    </w:rPr>
  </w:style>
  <w:style w:type="paragraph" w:styleId="4">
    <w:name w:val="annotation text"/>
    <w:basedOn w:val="1"/>
    <w:qFormat/>
    <w:uiPriority w:val="0"/>
    <w:pPr>
      <w:jc w:val="left"/>
    </w:pPr>
  </w:style>
  <w:style w:type="paragraph" w:styleId="5">
    <w:name w:val="Balloon Text"/>
    <w:basedOn w:val="1"/>
    <w:link w:val="16"/>
    <w:qFormat/>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22"/>
    <w:rPr>
      <w:rFonts w:ascii="Times New Roman" w:hAnsi="Times New Roman" w:eastAsia="宋体" w:cs="Times New Roman"/>
      <w:b/>
      <w:bCs/>
    </w:rPr>
  </w:style>
  <w:style w:type="character" w:styleId="13">
    <w:name w:val="page number"/>
    <w:basedOn w:val="11"/>
    <w:uiPriority w:val="0"/>
    <w:rPr>
      <w:rFonts w:ascii="Times New Roman" w:hAnsi="Times New Roman" w:eastAsia="宋体" w:cs="Times New Roman"/>
    </w:rPr>
  </w:style>
  <w:style w:type="character" w:styleId="14">
    <w:name w:val="Hyperlink"/>
    <w:uiPriority w:val="0"/>
    <w:rPr>
      <w:rFonts w:ascii="Times New Roman" w:hAnsi="Times New Roman" w:eastAsia="宋体" w:cs="Times New Roman"/>
      <w:color w:val="000000"/>
      <w:u w:val="none"/>
    </w:rPr>
  </w:style>
  <w:style w:type="character" w:customStyle="1" w:styleId="15">
    <w:name w:val="orange1"/>
    <w:uiPriority w:val="0"/>
    <w:rPr>
      <w:rFonts w:ascii="Times New Roman" w:hAnsi="Times New Roman" w:eastAsia="宋体" w:cs="Times New Roman"/>
      <w:color w:val="FE7F00"/>
    </w:rPr>
  </w:style>
  <w:style w:type="character" w:customStyle="1" w:styleId="16">
    <w:name w:val="批注框文本 Char"/>
    <w:link w:val="5"/>
    <w:uiPriority w:val="0"/>
    <w:rPr>
      <w:rFonts w:ascii="Times New Roman" w:hAnsi="Times New Roman" w:eastAsia="宋体" w:cs="Times New Roman"/>
      <w:sz w:val="18"/>
      <w:szCs w:val="18"/>
    </w:rPr>
  </w:style>
  <w:style w:type="paragraph" w:customStyle="1" w:styleId="17">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49"/>
    <customShpInfo spid="_x0000_s2054"/>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4617</Words>
  <Characters>4659</Characters>
  <Lines>0</Lines>
  <Paragraphs>0</Paragraphs>
  <TotalTime>3</TotalTime>
  <ScaleCrop>false</ScaleCrop>
  <LinksUpToDate>false</LinksUpToDate>
  <CharactersWithSpaces>4664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2021-09-08T04:08:00Z</dcterms:created>
  <dc:creator>Administrator</dc:creator>
  <cp:lastModifiedBy>WPS_1724734124</cp:lastModifiedBy>
  <dcterms:modified xsi:type="dcterms:W3CDTF">2024-09-20T08:29:21Z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2052-12.1.0.17827</vt:lpwstr>
  </property>
  <property fmtid="{D5CDD505-2E9C-101B-9397-08002B2CF9AE}" pid="7" name="ICV">
    <vt:lpwstr>6C3F78F9728840C0968641E38EDBA693_13</vt:lpwstr>
  </property>
</Properties>
</file>